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E4" w:rsidRPr="00A07BAE" w:rsidRDefault="00E96E22" w:rsidP="00E96E22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sz w:val="27"/>
          <w:szCs w:val="27"/>
          <w:lang w:eastAsia="ru-RU"/>
        </w:rPr>
      </w:pP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Организацией приёма граждан, а также обеспечением их рассмотрения в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администрации Павловского сельсовета занимается специалист администрации </w:t>
      </w:r>
      <w:proofErr w:type="spellStart"/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Пайдутова</w:t>
      </w:r>
      <w:proofErr w:type="spellEnd"/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Людмила Петровна, ко</w:t>
      </w:r>
      <w:r w:rsid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нсультации </w:t>
      </w:r>
      <w:proofErr w:type="gramStart"/>
      <w:r w:rsid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по</w:t>
      </w:r>
      <w:proofErr w:type="gramEnd"/>
      <w:r w:rsid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 тел.  8 – 38364 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- 92-</w:t>
      </w:r>
      <w:r w:rsidR="00A07BAE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4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86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. </w:t>
      </w:r>
    </w:p>
    <w:p w:rsidR="006733D3" w:rsidRPr="00A07BAE" w:rsidRDefault="006733D3" w:rsidP="00E96E22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sz w:val="27"/>
          <w:szCs w:val="27"/>
          <w:lang w:eastAsia="ru-RU"/>
        </w:rPr>
      </w:pP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Личный прием проводится Главой Павловского сельсовета </w:t>
      </w:r>
      <w:proofErr w:type="spellStart"/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Ясаковым</w:t>
      </w:r>
      <w:proofErr w:type="spellEnd"/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Александром Петровичем</w:t>
      </w:r>
      <w:proofErr w:type="gramStart"/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К</w:t>
      </w:r>
      <w:proofErr w:type="gramEnd"/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аждую пятницу с 14-00.</w:t>
      </w:r>
    </w:p>
    <w:p w:rsidR="00E96E22" w:rsidRPr="00A07BAE" w:rsidRDefault="00E96E22" w:rsidP="00E96E22">
      <w:pPr>
        <w:shd w:val="clear" w:color="auto" w:fill="FFFFFF"/>
        <w:spacing w:after="0" w:line="240" w:lineRule="auto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Почтовый адре</w:t>
      </w:r>
      <w:r w:rsidR="006733D3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с для письменных обращений: 6327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22, Новосибирская об</w:t>
      </w:r>
      <w:r w:rsidR="006733D3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ласть, </w:t>
      </w:r>
      <w:proofErr w:type="spellStart"/>
      <w:r w:rsidR="006733D3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Чистоозерный</w:t>
      </w:r>
      <w:proofErr w:type="spellEnd"/>
      <w:r w:rsidR="006733D3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район, с</w:t>
      </w:r>
      <w:proofErr w:type="gramStart"/>
      <w:r w:rsidR="006733D3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.П</w:t>
      </w:r>
      <w:proofErr w:type="gramEnd"/>
      <w:r w:rsidR="006733D3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авловка, ул.Проселочная 4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br/>
        <w:t>Отправить электронное обращение можно через официальный сайт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администрации Павловского сельсовета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:</w:t>
      </w:r>
      <w:r w:rsidR="00E174E4" w:rsidRPr="00A07BAE">
        <w:rPr>
          <w:b/>
        </w:rPr>
        <w:t xml:space="preserve"> </w:t>
      </w:r>
      <w:hyperlink r:id="rId4" w:history="1">
        <w:r w:rsidR="00E174E4" w:rsidRPr="00A07BAE">
          <w:rPr>
            <w:rStyle w:val="a3"/>
            <w:rFonts w:ascii="Arial" w:hAnsi="Arial" w:cs="Arial"/>
            <w:b/>
            <w:color w:val="auto"/>
            <w:lang w:val="en-US" w:eastAsia="ru-RU"/>
          </w:rPr>
          <w:t>pavlovskyi</w:t>
        </w:r>
        <w:r w:rsidR="00E174E4" w:rsidRPr="00A07BAE">
          <w:rPr>
            <w:rStyle w:val="a3"/>
            <w:rFonts w:ascii="Arial" w:hAnsi="Arial" w:cs="Arial"/>
            <w:b/>
            <w:color w:val="auto"/>
            <w:lang w:eastAsia="ru-RU"/>
          </w:rPr>
          <w:t>.</w:t>
        </w:r>
        <w:r w:rsidR="00E174E4" w:rsidRPr="00A07BAE">
          <w:rPr>
            <w:rStyle w:val="a3"/>
            <w:rFonts w:ascii="Arial" w:hAnsi="Arial" w:cs="Arial"/>
            <w:b/>
            <w:color w:val="auto"/>
            <w:lang w:val="en-US" w:eastAsia="ru-RU"/>
          </w:rPr>
          <w:t>nso</w:t>
        </w:r>
        <w:r w:rsidR="00E174E4" w:rsidRPr="00A07BAE">
          <w:rPr>
            <w:rStyle w:val="a3"/>
            <w:rFonts w:ascii="Arial" w:hAnsi="Arial" w:cs="Arial"/>
            <w:b/>
            <w:color w:val="auto"/>
            <w:lang w:eastAsia="ru-RU"/>
          </w:rPr>
          <w:t>.</w:t>
        </w:r>
        <w:proofErr w:type="spellStart"/>
        <w:r w:rsidR="00E174E4" w:rsidRPr="00A07BAE">
          <w:rPr>
            <w:rStyle w:val="a3"/>
            <w:rFonts w:ascii="Arial" w:hAnsi="Arial" w:cs="Arial"/>
            <w:b/>
            <w:color w:val="auto"/>
            <w:lang w:eastAsia="ru-RU"/>
          </w:rPr>
          <w:t>ru</w:t>
        </w:r>
        <w:proofErr w:type="spellEnd"/>
      </w:hyperlink>
      <w:r w:rsidRPr="00A07BAE">
        <w:rPr>
          <w:rFonts w:ascii="Segoe UI" w:eastAsia="Times New Roman" w:hAnsi="Segoe UI" w:cs="Segoe UI"/>
          <w:b/>
          <w:sz w:val="27"/>
          <w:lang w:eastAsia="ru-RU"/>
        </w:rPr>
        <w:t> 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br/>
        <w:t>Порядок рассмотрения письменных и устных о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бращений 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регламентируется Федеральными законами от 02.06.2006 г.  № 59-ФЗ «О порядке рассмотрения обращений граждан Российской Федерации», от 09.02.2009 г. № 8-ФЗ «Об обеспечении доступа к </w:t>
      </w:r>
      <w:proofErr w:type="gramStart"/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информации деятельности государственных органов и органов местного самоуправления», постановлением Губернатора Новосибирской области от 20.10.2011 г. № 275 «Об утверждении инструкции о порядке организации работы с обращениями граждан», постановлением Губернатора Новосибирской области от 25.12.2006 г. № 516 «О совершенствовании организации личных приемов граждан в администрации Губернатора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</w:t>
      </w:r>
      <w:proofErr w:type="gramEnd"/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», а также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постановлением Главы Павловского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сельсовета 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от </w:t>
      </w:r>
      <w:r w:rsidR="00A07BAE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09.08.2018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г.  №</w:t>
      </w:r>
      <w:r w:rsidR="00A07BAE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35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«Об утверждении Инструкции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об организации работы с обращениями граждан в</w:t>
      </w:r>
      <w:r w:rsidR="00E174E4"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 xml:space="preserve"> администрации Павловского сельсовета</w:t>
      </w:r>
      <w:r w:rsidRPr="00A07BAE">
        <w:rPr>
          <w:rFonts w:ascii="Segoe UI" w:eastAsia="Times New Roman" w:hAnsi="Segoe UI" w:cs="Segoe UI"/>
          <w:b/>
          <w:sz w:val="27"/>
          <w:szCs w:val="27"/>
          <w:lang w:eastAsia="ru-RU"/>
        </w:rPr>
        <w:t>»,</w:t>
      </w:r>
      <w:r w:rsidRPr="00A07BAE">
        <w:rPr>
          <w:rFonts w:ascii="Segoe UI" w:eastAsia="Times New Roman" w:hAnsi="Segoe UI" w:cs="Segoe UI"/>
          <w:sz w:val="27"/>
          <w:szCs w:val="27"/>
          <w:lang w:eastAsia="ru-RU"/>
        </w:rPr>
        <w:t> </w:t>
      </w:r>
    </w:p>
    <w:p w:rsidR="00E96E22" w:rsidRPr="00E96E22" w:rsidRDefault="00E96E22" w:rsidP="00E96E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E96E22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E368BA" w:rsidRDefault="00E368BA"/>
    <w:sectPr w:rsidR="00E368BA" w:rsidSect="00E36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E22"/>
    <w:rsid w:val="00005183"/>
    <w:rsid w:val="00231099"/>
    <w:rsid w:val="00416E70"/>
    <w:rsid w:val="006733D3"/>
    <w:rsid w:val="00A07BAE"/>
    <w:rsid w:val="00C5672C"/>
    <w:rsid w:val="00E174E4"/>
    <w:rsid w:val="00E27513"/>
    <w:rsid w:val="00E368BA"/>
    <w:rsid w:val="00E96E22"/>
    <w:rsid w:val="00EC4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96E22"/>
  </w:style>
  <w:style w:type="character" w:styleId="a3">
    <w:name w:val="Hyperlink"/>
    <w:basedOn w:val="a0"/>
    <w:uiPriority w:val="99"/>
    <w:semiHidden/>
    <w:unhideWhenUsed/>
    <w:rsid w:val="00E96E2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96E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olyan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2018-08-16T09:44:00Z</dcterms:created>
  <dcterms:modified xsi:type="dcterms:W3CDTF">2018-08-20T03:32:00Z</dcterms:modified>
</cp:coreProperties>
</file>