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41" w:rsidRDefault="00197F41" w:rsidP="00963031">
      <w:pPr>
        <w:spacing w:after="0"/>
        <w:outlineLvl w:val="0"/>
        <w:rPr>
          <w:rFonts w:ascii="Times New Roman" w:hAnsi="Times New Roman"/>
          <w:sz w:val="24"/>
          <w:szCs w:val="24"/>
        </w:rPr>
      </w:pPr>
    </w:p>
    <w:p w:rsidR="00197F41" w:rsidRDefault="00197F41" w:rsidP="008A4A97">
      <w:pPr>
        <w:spacing w:after="0"/>
        <w:jc w:val="center"/>
        <w:outlineLvl w:val="0"/>
        <w:rPr>
          <w:rFonts w:ascii="Times New Roman" w:hAnsi="Times New Roman"/>
          <w:sz w:val="24"/>
          <w:szCs w:val="24"/>
        </w:rPr>
      </w:pPr>
    </w:p>
    <w:p w:rsidR="00F418A6" w:rsidRDefault="00F418A6" w:rsidP="008A4A97">
      <w:pPr>
        <w:spacing w:after="0"/>
        <w:jc w:val="center"/>
        <w:outlineLvl w:val="0"/>
        <w:rPr>
          <w:rFonts w:ascii="Times New Roman" w:hAnsi="Times New Roman"/>
          <w:sz w:val="24"/>
          <w:szCs w:val="24"/>
        </w:rPr>
      </w:pPr>
    </w:p>
    <w:p w:rsidR="00653302" w:rsidRPr="0062100A" w:rsidRDefault="00653302" w:rsidP="00653302">
      <w:pPr>
        <w:spacing w:after="0"/>
        <w:jc w:val="center"/>
        <w:outlineLvl w:val="0"/>
        <w:rPr>
          <w:rFonts w:ascii="Times New Roman" w:hAnsi="Times New Roman"/>
          <w:sz w:val="28"/>
          <w:szCs w:val="28"/>
        </w:rPr>
      </w:pPr>
      <w:r w:rsidRPr="0062100A">
        <w:rPr>
          <w:rFonts w:ascii="Times New Roman" w:hAnsi="Times New Roman"/>
          <w:sz w:val="28"/>
          <w:szCs w:val="28"/>
        </w:rPr>
        <w:t>СОВЕТ ДЕПУТАТОВ</w:t>
      </w:r>
    </w:p>
    <w:p w:rsidR="00653302" w:rsidRPr="0062100A" w:rsidRDefault="00653302" w:rsidP="00653302">
      <w:pPr>
        <w:spacing w:after="0"/>
        <w:jc w:val="center"/>
        <w:outlineLvl w:val="0"/>
        <w:rPr>
          <w:rFonts w:ascii="Times New Roman" w:hAnsi="Times New Roman"/>
          <w:sz w:val="28"/>
          <w:szCs w:val="28"/>
        </w:rPr>
      </w:pPr>
      <w:r w:rsidRPr="0062100A">
        <w:rPr>
          <w:rFonts w:ascii="Times New Roman" w:hAnsi="Times New Roman"/>
          <w:sz w:val="28"/>
          <w:szCs w:val="28"/>
        </w:rPr>
        <w:t>ПАВЛОВСКОГО СЕЛЬСОВЕТА</w:t>
      </w:r>
    </w:p>
    <w:p w:rsidR="00653302" w:rsidRPr="0062100A" w:rsidRDefault="00653302" w:rsidP="00653302">
      <w:pPr>
        <w:spacing w:after="0"/>
        <w:jc w:val="center"/>
        <w:outlineLvl w:val="0"/>
        <w:rPr>
          <w:rFonts w:ascii="Times New Roman" w:hAnsi="Times New Roman"/>
          <w:sz w:val="28"/>
          <w:szCs w:val="28"/>
        </w:rPr>
      </w:pPr>
      <w:r w:rsidRPr="0062100A">
        <w:rPr>
          <w:rFonts w:ascii="Times New Roman" w:hAnsi="Times New Roman"/>
          <w:sz w:val="28"/>
          <w:szCs w:val="28"/>
        </w:rPr>
        <w:t>Чистоозерного района Новосибирской области</w:t>
      </w:r>
    </w:p>
    <w:p w:rsidR="00653302" w:rsidRDefault="00653302" w:rsidP="00653302">
      <w:pPr>
        <w:spacing w:after="0"/>
        <w:jc w:val="center"/>
        <w:outlineLvl w:val="0"/>
        <w:rPr>
          <w:rFonts w:ascii="Times New Roman" w:hAnsi="Times New Roman"/>
          <w:sz w:val="28"/>
          <w:szCs w:val="28"/>
        </w:rPr>
      </w:pPr>
      <w:r>
        <w:rPr>
          <w:rFonts w:ascii="Times New Roman" w:hAnsi="Times New Roman"/>
          <w:sz w:val="28"/>
          <w:szCs w:val="28"/>
        </w:rPr>
        <w:t>(третье</w:t>
      </w:r>
      <w:r w:rsidRPr="0062100A">
        <w:rPr>
          <w:rFonts w:ascii="Times New Roman" w:hAnsi="Times New Roman"/>
          <w:sz w:val="28"/>
          <w:szCs w:val="28"/>
        </w:rPr>
        <w:t>го созыва)</w:t>
      </w:r>
    </w:p>
    <w:p w:rsidR="00653302" w:rsidRPr="00653302" w:rsidRDefault="00653302" w:rsidP="00653302">
      <w:pPr>
        <w:spacing w:after="0"/>
        <w:jc w:val="center"/>
        <w:outlineLvl w:val="0"/>
        <w:rPr>
          <w:rFonts w:ascii="Times New Roman" w:hAnsi="Times New Roman"/>
          <w:sz w:val="28"/>
          <w:szCs w:val="28"/>
        </w:rPr>
      </w:pPr>
    </w:p>
    <w:p w:rsidR="00653302" w:rsidRPr="00653302" w:rsidRDefault="00653302" w:rsidP="00653302">
      <w:pPr>
        <w:tabs>
          <w:tab w:val="left" w:pos="1680"/>
        </w:tabs>
        <w:jc w:val="center"/>
        <w:outlineLvl w:val="0"/>
        <w:rPr>
          <w:rFonts w:ascii="Times New Roman" w:hAnsi="Times New Roman"/>
          <w:sz w:val="28"/>
          <w:szCs w:val="28"/>
        </w:rPr>
      </w:pPr>
      <w:r w:rsidRPr="00653302">
        <w:rPr>
          <w:rFonts w:ascii="Times New Roman" w:hAnsi="Times New Roman"/>
          <w:sz w:val="28"/>
          <w:szCs w:val="28"/>
        </w:rPr>
        <w:t>РЕШЕНИЕ</w:t>
      </w:r>
    </w:p>
    <w:p w:rsidR="00653302" w:rsidRPr="00653302" w:rsidRDefault="00653302" w:rsidP="00653302">
      <w:pPr>
        <w:tabs>
          <w:tab w:val="left" w:pos="1680"/>
        </w:tabs>
        <w:jc w:val="center"/>
        <w:outlineLvl w:val="0"/>
        <w:rPr>
          <w:rFonts w:ascii="Times New Roman" w:hAnsi="Times New Roman"/>
          <w:sz w:val="28"/>
          <w:szCs w:val="28"/>
        </w:rPr>
      </w:pPr>
      <w:r w:rsidRPr="00653302">
        <w:rPr>
          <w:rFonts w:ascii="Times New Roman" w:hAnsi="Times New Roman"/>
          <w:sz w:val="28"/>
          <w:szCs w:val="28"/>
        </w:rPr>
        <w:t>пятнадцатой сессии</w:t>
      </w:r>
    </w:p>
    <w:p w:rsidR="00653302" w:rsidRPr="00653302" w:rsidRDefault="00653302" w:rsidP="00197F41">
      <w:pPr>
        <w:tabs>
          <w:tab w:val="left" w:pos="1680"/>
        </w:tabs>
        <w:outlineLvl w:val="0"/>
        <w:rPr>
          <w:rFonts w:ascii="Times New Roman" w:hAnsi="Times New Roman"/>
          <w:sz w:val="28"/>
          <w:szCs w:val="28"/>
        </w:rPr>
      </w:pPr>
      <w:r w:rsidRPr="00653302">
        <w:rPr>
          <w:rFonts w:ascii="Times New Roman" w:hAnsi="Times New Roman"/>
          <w:sz w:val="28"/>
          <w:szCs w:val="28"/>
        </w:rPr>
        <w:t xml:space="preserve"> </w:t>
      </w:r>
      <w:r w:rsidR="00197F41">
        <w:rPr>
          <w:rFonts w:ascii="Times New Roman" w:hAnsi="Times New Roman"/>
          <w:sz w:val="28"/>
          <w:szCs w:val="28"/>
        </w:rPr>
        <w:t xml:space="preserve">    </w:t>
      </w:r>
      <w:r w:rsidRPr="00653302">
        <w:rPr>
          <w:rFonts w:ascii="Times New Roman" w:hAnsi="Times New Roman"/>
          <w:sz w:val="28"/>
          <w:szCs w:val="28"/>
        </w:rPr>
        <w:t xml:space="preserve">от 29.09.2017 года                 </w:t>
      </w:r>
      <w:r>
        <w:rPr>
          <w:rFonts w:ascii="Times New Roman" w:hAnsi="Times New Roman"/>
          <w:sz w:val="28"/>
          <w:szCs w:val="28"/>
        </w:rPr>
        <w:t xml:space="preserve">           </w:t>
      </w:r>
      <w:r w:rsidRPr="00653302">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авловка</w:t>
      </w:r>
      <w:r w:rsidRPr="00653302">
        <w:rPr>
          <w:rFonts w:ascii="Times New Roman" w:hAnsi="Times New Roman"/>
          <w:sz w:val="28"/>
          <w:szCs w:val="28"/>
        </w:rPr>
        <w:t xml:space="preserve">                 </w:t>
      </w:r>
      <w:r>
        <w:rPr>
          <w:rFonts w:ascii="Times New Roman" w:hAnsi="Times New Roman"/>
          <w:sz w:val="28"/>
          <w:szCs w:val="28"/>
        </w:rPr>
        <w:t xml:space="preserve">                    </w:t>
      </w:r>
      <w:r w:rsidR="00197F41">
        <w:rPr>
          <w:rFonts w:ascii="Times New Roman" w:hAnsi="Times New Roman"/>
          <w:sz w:val="28"/>
          <w:szCs w:val="28"/>
        </w:rPr>
        <w:t xml:space="preserve">    </w:t>
      </w:r>
      <w:r>
        <w:rPr>
          <w:rFonts w:ascii="Times New Roman" w:hAnsi="Times New Roman"/>
          <w:sz w:val="28"/>
          <w:szCs w:val="28"/>
        </w:rPr>
        <w:t xml:space="preserve">      </w:t>
      </w:r>
      <w:r w:rsidRPr="00653302">
        <w:rPr>
          <w:rFonts w:ascii="Times New Roman" w:hAnsi="Times New Roman"/>
          <w:sz w:val="28"/>
          <w:szCs w:val="28"/>
        </w:rPr>
        <w:t xml:space="preserve"> № 75</w:t>
      </w:r>
    </w:p>
    <w:p w:rsidR="00653302" w:rsidRPr="00653302" w:rsidRDefault="00653302" w:rsidP="00653302">
      <w:pPr>
        <w:tabs>
          <w:tab w:val="left" w:pos="1680"/>
        </w:tabs>
        <w:jc w:val="center"/>
        <w:outlineLvl w:val="0"/>
        <w:rPr>
          <w:rFonts w:ascii="Times New Roman" w:hAnsi="Times New Roman"/>
          <w:sz w:val="28"/>
          <w:szCs w:val="28"/>
        </w:rPr>
      </w:pPr>
      <w:r w:rsidRPr="00653302">
        <w:rPr>
          <w:rFonts w:ascii="Times New Roman" w:hAnsi="Times New Roman"/>
          <w:sz w:val="28"/>
          <w:szCs w:val="28"/>
        </w:rPr>
        <w:t>О внесении изменений в решение № 56 двенадцатой  сессии от 28.12.2016 года «О бюджете Павловского сельсовета Чистоозерного района  Новосибирской области  на 2017 год и плановый период 2018 и 2019 годов».</w:t>
      </w:r>
    </w:p>
    <w:p w:rsidR="00653302" w:rsidRPr="00653302" w:rsidRDefault="00653302" w:rsidP="00653302">
      <w:pPr>
        <w:ind w:firstLine="720"/>
        <w:rPr>
          <w:rFonts w:ascii="Times New Roman" w:hAnsi="Times New Roman"/>
          <w:sz w:val="28"/>
          <w:szCs w:val="28"/>
        </w:rPr>
      </w:pPr>
      <w:r w:rsidRPr="00653302">
        <w:rPr>
          <w:rFonts w:ascii="Times New Roman" w:hAnsi="Times New Roman"/>
          <w:sz w:val="28"/>
          <w:szCs w:val="28"/>
        </w:rPr>
        <w:t xml:space="preserve">Руководствуясь Бюджетным кодексом Российской Федерации от 31.07.1998года № 145- ФЗ, Федеральным законом Российской Федерации от 06.10.2003г. № 131 –ФЗ «Об общих принципах местного самоуправления в Российской Федерации» </w:t>
      </w:r>
      <w:proofErr w:type="gramStart"/>
      <w:r w:rsidRPr="00653302">
        <w:rPr>
          <w:rFonts w:ascii="Times New Roman" w:hAnsi="Times New Roman"/>
          <w:sz w:val="28"/>
          <w:szCs w:val="28"/>
        </w:rPr>
        <w:t xml:space="preserve">( </w:t>
      </w:r>
      <w:proofErr w:type="gramEnd"/>
      <w:r w:rsidRPr="00653302">
        <w:rPr>
          <w:rFonts w:ascii="Times New Roman" w:hAnsi="Times New Roman"/>
          <w:sz w:val="28"/>
          <w:szCs w:val="28"/>
        </w:rPr>
        <w:t>в ред. Федерального закона от 27.05.2014 года № 136- ФЗ), с учетом ранее внесенных изменений Совет депутатов Павловского сельсовета Чистоозерного района Новосибирской области</w:t>
      </w:r>
    </w:p>
    <w:p w:rsidR="00653302" w:rsidRPr="00653302" w:rsidRDefault="00653302" w:rsidP="00653302">
      <w:pPr>
        <w:ind w:left="285"/>
        <w:outlineLvl w:val="0"/>
        <w:rPr>
          <w:rFonts w:ascii="Times New Roman" w:hAnsi="Times New Roman"/>
          <w:sz w:val="28"/>
          <w:szCs w:val="28"/>
        </w:rPr>
      </w:pPr>
      <w:r w:rsidRPr="00653302">
        <w:rPr>
          <w:rFonts w:ascii="Times New Roman" w:hAnsi="Times New Roman"/>
          <w:sz w:val="28"/>
          <w:szCs w:val="28"/>
        </w:rPr>
        <w:t>РЕШИЛ:</w:t>
      </w:r>
    </w:p>
    <w:p w:rsidR="00653302" w:rsidRPr="00653302" w:rsidRDefault="00653302" w:rsidP="00653302">
      <w:pPr>
        <w:ind w:firstLine="720"/>
        <w:outlineLvl w:val="0"/>
        <w:rPr>
          <w:rFonts w:ascii="Times New Roman" w:hAnsi="Times New Roman"/>
          <w:sz w:val="28"/>
          <w:szCs w:val="28"/>
        </w:rPr>
      </w:pPr>
      <w:r w:rsidRPr="00653302">
        <w:rPr>
          <w:rFonts w:ascii="Times New Roman" w:hAnsi="Times New Roman"/>
          <w:sz w:val="28"/>
          <w:szCs w:val="28"/>
        </w:rPr>
        <w:t>Внести изменения в решение двенадцатой сессии Совета депутатов Павловского сельсовета от 28.12.2016г «О бюджете Павловского сельсовета Чистоозерного района  Новосибирской области на 2017 год и плановый период 2018 и 2019 годов»:</w:t>
      </w:r>
    </w:p>
    <w:p w:rsidR="00653302" w:rsidRPr="00653302" w:rsidRDefault="00653302" w:rsidP="00653302">
      <w:pPr>
        <w:numPr>
          <w:ilvl w:val="0"/>
          <w:numId w:val="13"/>
        </w:numPr>
        <w:spacing w:after="0" w:line="240" w:lineRule="auto"/>
        <w:rPr>
          <w:rFonts w:ascii="Times New Roman" w:hAnsi="Times New Roman"/>
          <w:sz w:val="28"/>
          <w:szCs w:val="28"/>
        </w:rPr>
      </w:pPr>
      <w:r w:rsidRPr="00653302">
        <w:rPr>
          <w:rFonts w:ascii="Times New Roman" w:hAnsi="Times New Roman"/>
          <w:sz w:val="28"/>
          <w:szCs w:val="28"/>
        </w:rPr>
        <w:t>Внести изменения в пункт 1 основные характеристики местного бюджета Павловского сельсовета (далее местный бюджет) на 2017 год подпункт: а) прогнозируемый  общий объем  доходов местного  бюджета цифры 7883,2тыс. руб., изменить на 9917,7 тыс. руб.;</w:t>
      </w:r>
    </w:p>
    <w:p w:rsidR="00653302" w:rsidRPr="00653302" w:rsidRDefault="00653302" w:rsidP="00197F41">
      <w:pPr>
        <w:spacing w:after="0"/>
        <w:ind w:left="1110"/>
        <w:rPr>
          <w:rFonts w:ascii="Times New Roman" w:hAnsi="Times New Roman"/>
          <w:sz w:val="28"/>
          <w:szCs w:val="28"/>
        </w:rPr>
      </w:pPr>
      <w:r w:rsidRPr="00653302">
        <w:rPr>
          <w:rFonts w:ascii="Times New Roman" w:hAnsi="Times New Roman"/>
          <w:sz w:val="28"/>
          <w:szCs w:val="28"/>
        </w:rPr>
        <w:t xml:space="preserve">б) </w:t>
      </w:r>
      <w:proofErr w:type="spellStart"/>
      <w:r w:rsidRPr="00653302">
        <w:rPr>
          <w:rFonts w:ascii="Times New Roman" w:hAnsi="Times New Roman"/>
          <w:sz w:val="28"/>
          <w:szCs w:val="28"/>
        </w:rPr>
        <w:t>прогнизируемый</w:t>
      </w:r>
      <w:proofErr w:type="spellEnd"/>
      <w:r w:rsidRPr="00653302">
        <w:rPr>
          <w:rFonts w:ascii="Times New Roman" w:hAnsi="Times New Roman"/>
          <w:sz w:val="28"/>
          <w:szCs w:val="28"/>
        </w:rPr>
        <w:t xml:space="preserve"> общий объем расходов в сумме 7883,2 тыс. руб. считать 10012,2 тыс. руб.</w:t>
      </w:r>
    </w:p>
    <w:p w:rsidR="00653302" w:rsidRPr="00653302" w:rsidRDefault="00653302" w:rsidP="00197F41">
      <w:pPr>
        <w:numPr>
          <w:ilvl w:val="0"/>
          <w:numId w:val="12"/>
        </w:numPr>
        <w:spacing w:after="0" w:line="240" w:lineRule="auto"/>
        <w:rPr>
          <w:rFonts w:ascii="Times New Roman" w:hAnsi="Times New Roman"/>
          <w:sz w:val="28"/>
          <w:szCs w:val="28"/>
        </w:rPr>
      </w:pPr>
      <w:r w:rsidRPr="00653302">
        <w:rPr>
          <w:rFonts w:ascii="Times New Roman" w:hAnsi="Times New Roman"/>
          <w:sz w:val="28"/>
          <w:szCs w:val="28"/>
        </w:rPr>
        <w:t xml:space="preserve">Внести изменения в пункт 7, подпункт а), приложение 4, таблица 1  «Распределение бюджетных ассигнований по разделам, подразделам, целевым статьям, группам и подгруппам видов расходов бюджета на 2017год» </w:t>
      </w:r>
      <w:proofErr w:type="gramStart"/>
      <w:r w:rsidRPr="00653302">
        <w:rPr>
          <w:rFonts w:ascii="Times New Roman" w:hAnsi="Times New Roman"/>
          <w:sz w:val="28"/>
          <w:szCs w:val="28"/>
        </w:rPr>
        <w:t>согласно приложения</w:t>
      </w:r>
      <w:proofErr w:type="gramEnd"/>
      <w:r w:rsidRPr="00653302">
        <w:rPr>
          <w:rFonts w:ascii="Times New Roman" w:hAnsi="Times New Roman"/>
          <w:sz w:val="28"/>
          <w:szCs w:val="28"/>
        </w:rPr>
        <w:t xml:space="preserve"> 1, таблица 1 к настоящему решению.</w:t>
      </w:r>
    </w:p>
    <w:p w:rsidR="00653302" w:rsidRPr="00653302" w:rsidRDefault="00653302" w:rsidP="00653302">
      <w:pPr>
        <w:numPr>
          <w:ilvl w:val="0"/>
          <w:numId w:val="12"/>
        </w:numPr>
        <w:spacing w:after="0" w:line="240" w:lineRule="auto"/>
        <w:rPr>
          <w:rFonts w:ascii="Times New Roman" w:hAnsi="Times New Roman"/>
          <w:sz w:val="28"/>
          <w:szCs w:val="28"/>
        </w:rPr>
      </w:pPr>
      <w:r w:rsidRPr="00653302">
        <w:rPr>
          <w:rFonts w:ascii="Times New Roman" w:hAnsi="Times New Roman"/>
          <w:sz w:val="28"/>
          <w:szCs w:val="28"/>
        </w:rPr>
        <w:t xml:space="preserve">Внести изменения в пункт 8, подпункт а), приложение 5, таблица 1 «Ведомственная структура </w:t>
      </w:r>
      <w:proofErr w:type="gramStart"/>
      <w:r w:rsidRPr="00653302">
        <w:rPr>
          <w:rFonts w:ascii="Times New Roman" w:hAnsi="Times New Roman"/>
          <w:sz w:val="28"/>
          <w:szCs w:val="28"/>
        </w:rPr>
        <w:t>расходов бюджета Павловского сельсовета Чистоозерного района Новосибирской области</w:t>
      </w:r>
      <w:proofErr w:type="gramEnd"/>
      <w:r w:rsidRPr="00653302">
        <w:rPr>
          <w:rFonts w:ascii="Times New Roman" w:hAnsi="Times New Roman"/>
          <w:sz w:val="28"/>
          <w:szCs w:val="28"/>
        </w:rPr>
        <w:t xml:space="preserve"> на 2017 год», согласно приложения 1, таблица 2 к настоящему решению.</w:t>
      </w:r>
    </w:p>
    <w:p w:rsidR="00653302" w:rsidRPr="00653302" w:rsidRDefault="00653302" w:rsidP="00653302">
      <w:pPr>
        <w:ind w:firstLine="708"/>
        <w:rPr>
          <w:rFonts w:ascii="Times New Roman" w:hAnsi="Times New Roman"/>
          <w:sz w:val="28"/>
          <w:szCs w:val="28"/>
        </w:rPr>
      </w:pPr>
      <w:r w:rsidRPr="00653302">
        <w:rPr>
          <w:rFonts w:ascii="Times New Roman" w:hAnsi="Times New Roman"/>
          <w:sz w:val="28"/>
          <w:szCs w:val="28"/>
        </w:rPr>
        <w:t xml:space="preserve">      </w:t>
      </w:r>
    </w:p>
    <w:p w:rsidR="00197F41" w:rsidRPr="00653302" w:rsidRDefault="00197F41" w:rsidP="00197F41">
      <w:pPr>
        <w:spacing w:after="0"/>
        <w:rPr>
          <w:rFonts w:ascii="Times New Roman" w:hAnsi="Times New Roman"/>
          <w:sz w:val="28"/>
          <w:szCs w:val="28"/>
        </w:rPr>
      </w:pPr>
      <w:r>
        <w:rPr>
          <w:rFonts w:ascii="Times New Roman" w:hAnsi="Times New Roman"/>
          <w:sz w:val="28"/>
          <w:szCs w:val="28"/>
        </w:rPr>
        <w:t xml:space="preserve">              </w:t>
      </w:r>
      <w:r w:rsidR="00653302" w:rsidRPr="00653302">
        <w:rPr>
          <w:rFonts w:ascii="Times New Roman" w:hAnsi="Times New Roman"/>
          <w:sz w:val="28"/>
          <w:szCs w:val="28"/>
        </w:rPr>
        <w:t xml:space="preserve"> </w:t>
      </w:r>
      <w:r w:rsidRPr="00653302">
        <w:rPr>
          <w:rFonts w:ascii="Times New Roman" w:hAnsi="Times New Roman"/>
          <w:sz w:val="28"/>
          <w:szCs w:val="28"/>
        </w:rPr>
        <w:t>Глава Павловского сельсовета</w:t>
      </w:r>
    </w:p>
    <w:p w:rsidR="00197F41" w:rsidRPr="00653302" w:rsidRDefault="00197F41" w:rsidP="00197F41">
      <w:pPr>
        <w:spacing w:after="0"/>
        <w:ind w:firstLine="708"/>
        <w:rPr>
          <w:rFonts w:ascii="Times New Roman" w:hAnsi="Times New Roman"/>
          <w:sz w:val="28"/>
          <w:szCs w:val="28"/>
        </w:rPr>
      </w:pPr>
      <w:r w:rsidRPr="00653302">
        <w:rPr>
          <w:rFonts w:ascii="Times New Roman" w:hAnsi="Times New Roman"/>
          <w:sz w:val="28"/>
          <w:szCs w:val="28"/>
        </w:rPr>
        <w:t xml:space="preserve">    Чистоозерного района</w:t>
      </w:r>
    </w:p>
    <w:p w:rsidR="00197F41" w:rsidRPr="00653302" w:rsidRDefault="00197F41" w:rsidP="00197F41">
      <w:pPr>
        <w:spacing w:after="0"/>
        <w:ind w:firstLine="708"/>
        <w:rPr>
          <w:rFonts w:ascii="Times New Roman" w:hAnsi="Times New Roman"/>
          <w:sz w:val="28"/>
          <w:szCs w:val="28"/>
        </w:rPr>
      </w:pPr>
      <w:r w:rsidRPr="00653302">
        <w:rPr>
          <w:rFonts w:ascii="Times New Roman" w:hAnsi="Times New Roman"/>
          <w:sz w:val="28"/>
          <w:szCs w:val="28"/>
        </w:rPr>
        <w:t xml:space="preserve">    </w:t>
      </w:r>
      <w:r>
        <w:rPr>
          <w:rFonts w:ascii="Times New Roman" w:hAnsi="Times New Roman"/>
          <w:sz w:val="28"/>
          <w:szCs w:val="28"/>
        </w:rPr>
        <w:t xml:space="preserve">Новосибирской области </w:t>
      </w:r>
      <w:r w:rsidRPr="00653302">
        <w:rPr>
          <w:rFonts w:ascii="Times New Roman" w:hAnsi="Times New Roman"/>
          <w:sz w:val="28"/>
          <w:szCs w:val="28"/>
        </w:rPr>
        <w:t xml:space="preserve">                                                          Матвиенко В.Б.</w:t>
      </w:r>
    </w:p>
    <w:p w:rsidR="00197F41" w:rsidRDefault="00197F41" w:rsidP="00963031">
      <w:pPr>
        <w:rPr>
          <w:rStyle w:val="FontStyle57"/>
          <w:rFonts w:ascii="Times New Roman" w:eastAsiaTheme="majorEastAsia" w:hAnsi="Times New Roman"/>
          <w:sz w:val="28"/>
          <w:szCs w:val="28"/>
          <w:lang w:eastAsia="ru-RU"/>
        </w:rPr>
      </w:pPr>
    </w:p>
    <w:p w:rsidR="00963031" w:rsidRPr="00963031" w:rsidRDefault="00963031" w:rsidP="00963031">
      <w:pPr>
        <w:rPr>
          <w:rStyle w:val="FontStyle57"/>
          <w:rFonts w:ascii="Times New Roman" w:hAnsi="Times New Roman" w:cs="Times New Roman"/>
          <w:sz w:val="28"/>
          <w:szCs w:val="28"/>
        </w:rPr>
      </w:pPr>
    </w:p>
    <w:p w:rsidR="00653302" w:rsidRPr="004C5770" w:rsidRDefault="00653302" w:rsidP="00653302">
      <w:pPr>
        <w:pStyle w:val="Style7"/>
        <w:widowControl/>
        <w:spacing w:line="240" w:lineRule="auto"/>
        <w:jc w:val="center"/>
        <w:rPr>
          <w:rStyle w:val="FontStyle57"/>
          <w:rFonts w:ascii="Times New Roman" w:eastAsiaTheme="majorEastAsia" w:hAnsi="Times New Roman"/>
          <w:sz w:val="28"/>
          <w:szCs w:val="28"/>
        </w:rPr>
      </w:pPr>
      <w:r w:rsidRPr="004C5770">
        <w:rPr>
          <w:rStyle w:val="FontStyle57"/>
          <w:rFonts w:ascii="Times New Roman" w:eastAsiaTheme="majorEastAsia" w:hAnsi="Times New Roman"/>
          <w:sz w:val="28"/>
          <w:szCs w:val="28"/>
        </w:rPr>
        <w:t>СОВЕТ ДЕПУТАТОВ</w:t>
      </w:r>
    </w:p>
    <w:p w:rsidR="00653302" w:rsidRPr="004C5770" w:rsidRDefault="00653302" w:rsidP="00653302">
      <w:pPr>
        <w:pStyle w:val="Style7"/>
        <w:widowControl/>
        <w:spacing w:line="240" w:lineRule="auto"/>
        <w:jc w:val="center"/>
        <w:rPr>
          <w:rStyle w:val="FontStyle57"/>
          <w:rFonts w:ascii="Times New Roman" w:eastAsiaTheme="majorEastAsia" w:hAnsi="Times New Roman"/>
          <w:sz w:val="28"/>
          <w:szCs w:val="28"/>
        </w:rPr>
      </w:pPr>
      <w:r w:rsidRPr="004C5770">
        <w:rPr>
          <w:rStyle w:val="FontStyle57"/>
          <w:rFonts w:ascii="Times New Roman" w:eastAsiaTheme="majorEastAsia" w:hAnsi="Times New Roman"/>
          <w:sz w:val="28"/>
          <w:szCs w:val="28"/>
        </w:rPr>
        <w:t xml:space="preserve">ПАВЛОВСКОГО СЕЛЬСОВЕТА </w:t>
      </w:r>
    </w:p>
    <w:p w:rsidR="00653302" w:rsidRDefault="00653302" w:rsidP="00653302">
      <w:pPr>
        <w:pStyle w:val="Style42"/>
        <w:widowControl/>
        <w:spacing w:line="240" w:lineRule="auto"/>
        <w:ind w:firstLine="0"/>
        <w:jc w:val="center"/>
        <w:rPr>
          <w:rStyle w:val="FontStyle78"/>
          <w:rFonts w:ascii="Times New Roman" w:hAnsi="Times New Roman"/>
          <w:i w:val="0"/>
          <w:sz w:val="28"/>
          <w:szCs w:val="28"/>
        </w:rPr>
      </w:pPr>
      <w:r w:rsidRPr="004C5770">
        <w:rPr>
          <w:rStyle w:val="FontStyle78"/>
          <w:rFonts w:ascii="Times New Roman" w:hAnsi="Times New Roman"/>
          <w:i w:val="0"/>
          <w:sz w:val="28"/>
          <w:szCs w:val="28"/>
        </w:rPr>
        <w:t xml:space="preserve">ЧИСТООЗЕРНОГО РАЙОНА </w:t>
      </w:r>
    </w:p>
    <w:p w:rsidR="00653302" w:rsidRDefault="00653302" w:rsidP="00653302">
      <w:pPr>
        <w:pStyle w:val="Style42"/>
        <w:widowControl/>
        <w:spacing w:line="240" w:lineRule="auto"/>
        <w:ind w:firstLine="0"/>
        <w:jc w:val="center"/>
        <w:rPr>
          <w:rStyle w:val="FontStyle78"/>
          <w:rFonts w:ascii="Times New Roman" w:hAnsi="Times New Roman"/>
          <w:i w:val="0"/>
          <w:sz w:val="28"/>
          <w:szCs w:val="28"/>
        </w:rPr>
      </w:pPr>
      <w:r w:rsidRPr="004C5770">
        <w:rPr>
          <w:rStyle w:val="FontStyle78"/>
          <w:rFonts w:ascii="Times New Roman" w:hAnsi="Times New Roman"/>
          <w:i w:val="0"/>
          <w:sz w:val="28"/>
          <w:szCs w:val="28"/>
        </w:rPr>
        <w:t xml:space="preserve">НОВОСИБИРСКОЙ ОБЛАСТИ </w:t>
      </w:r>
    </w:p>
    <w:p w:rsidR="00653302" w:rsidRPr="000B744B" w:rsidRDefault="00653302" w:rsidP="00653302">
      <w:pPr>
        <w:pStyle w:val="Style42"/>
        <w:widowControl/>
        <w:spacing w:line="240" w:lineRule="auto"/>
        <w:ind w:firstLine="0"/>
        <w:jc w:val="center"/>
        <w:rPr>
          <w:rStyle w:val="FontStyle78"/>
          <w:rFonts w:ascii="Times New Roman" w:hAnsi="Times New Roman"/>
          <w:i w:val="0"/>
          <w:sz w:val="28"/>
          <w:szCs w:val="28"/>
        </w:rPr>
      </w:pPr>
      <w:r>
        <w:rPr>
          <w:rStyle w:val="FontStyle78"/>
          <w:rFonts w:ascii="Times New Roman" w:hAnsi="Times New Roman"/>
          <w:i w:val="0"/>
          <w:sz w:val="28"/>
          <w:szCs w:val="28"/>
        </w:rPr>
        <w:t>(третьего созыва)</w:t>
      </w:r>
    </w:p>
    <w:p w:rsidR="00653302" w:rsidRPr="000B744B" w:rsidRDefault="00653302" w:rsidP="00653302">
      <w:pPr>
        <w:pStyle w:val="Style42"/>
        <w:widowControl/>
        <w:spacing w:line="240" w:lineRule="auto"/>
        <w:ind w:firstLine="0"/>
        <w:jc w:val="center"/>
        <w:rPr>
          <w:rStyle w:val="FontStyle78"/>
          <w:rFonts w:ascii="Times New Roman" w:hAnsi="Times New Roman"/>
          <w:sz w:val="28"/>
          <w:szCs w:val="28"/>
        </w:rPr>
      </w:pPr>
    </w:p>
    <w:p w:rsidR="00653302" w:rsidRDefault="00653302" w:rsidP="00653302">
      <w:pPr>
        <w:pStyle w:val="Style42"/>
        <w:widowControl/>
        <w:spacing w:line="240" w:lineRule="auto"/>
        <w:ind w:firstLine="0"/>
        <w:jc w:val="center"/>
        <w:rPr>
          <w:rStyle w:val="FontStyle57"/>
          <w:rFonts w:ascii="Times New Roman" w:eastAsiaTheme="majorEastAsia" w:hAnsi="Times New Roman"/>
          <w:sz w:val="28"/>
          <w:szCs w:val="28"/>
        </w:rPr>
      </w:pPr>
      <w:r w:rsidRPr="004C5770">
        <w:rPr>
          <w:rStyle w:val="FontStyle57"/>
          <w:rFonts w:ascii="Times New Roman" w:eastAsiaTheme="majorEastAsia" w:hAnsi="Times New Roman"/>
          <w:sz w:val="28"/>
          <w:szCs w:val="28"/>
        </w:rPr>
        <w:t>РЕШЕНИЕ</w:t>
      </w:r>
    </w:p>
    <w:p w:rsidR="00653302" w:rsidRDefault="00653302" w:rsidP="00653302">
      <w:pPr>
        <w:pStyle w:val="Style42"/>
        <w:widowControl/>
        <w:spacing w:line="240" w:lineRule="auto"/>
        <w:ind w:firstLine="0"/>
        <w:jc w:val="center"/>
        <w:rPr>
          <w:rStyle w:val="FontStyle57"/>
          <w:rFonts w:ascii="Times New Roman" w:eastAsiaTheme="majorEastAsia" w:hAnsi="Times New Roman"/>
          <w:sz w:val="28"/>
          <w:szCs w:val="28"/>
        </w:rPr>
      </w:pPr>
    </w:p>
    <w:p w:rsidR="00653302" w:rsidRPr="004C5770" w:rsidRDefault="00653302" w:rsidP="00653302">
      <w:pPr>
        <w:pStyle w:val="Style42"/>
        <w:widowControl/>
        <w:spacing w:line="240" w:lineRule="auto"/>
        <w:ind w:firstLine="0"/>
        <w:jc w:val="center"/>
        <w:rPr>
          <w:rStyle w:val="FontStyle57"/>
          <w:rFonts w:ascii="Times New Roman" w:eastAsiaTheme="majorEastAsia" w:hAnsi="Times New Roman"/>
          <w:sz w:val="28"/>
          <w:szCs w:val="28"/>
        </w:rPr>
      </w:pPr>
      <w:r>
        <w:rPr>
          <w:rStyle w:val="FontStyle57"/>
          <w:rFonts w:ascii="Times New Roman" w:eastAsiaTheme="majorEastAsia" w:hAnsi="Times New Roman"/>
          <w:sz w:val="28"/>
          <w:szCs w:val="28"/>
        </w:rPr>
        <w:t>пятнадцатой сессии</w:t>
      </w:r>
    </w:p>
    <w:p w:rsidR="00653302" w:rsidRDefault="00653302" w:rsidP="00653302">
      <w:pPr>
        <w:pStyle w:val="Style7"/>
        <w:widowControl/>
        <w:tabs>
          <w:tab w:val="left" w:leader="underscore" w:pos="2076"/>
          <w:tab w:val="left" w:leader="underscore" w:pos="5177"/>
        </w:tabs>
        <w:spacing w:line="240" w:lineRule="auto"/>
        <w:rPr>
          <w:rStyle w:val="FontStyle57"/>
          <w:rFonts w:ascii="Times New Roman" w:eastAsiaTheme="majorEastAsia" w:hAnsi="Times New Roman"/>
          <w:color w:val="FF0000"/>
          <w:sz w:val="28"/>
          <w:szCs w:val="28"/>
        </w:rPr>
      </w:pPr>
      <w:r w:rsidRPr="00661EB3">
        <w:rPr>
          <w:rStyle w:val="FontStyle57"/>
          <w:rFonts w:ascii="Times New Roman" w:eastAsiaTheme="majorEastAsia" w:hAnsi="Times New Roman"/>
          <w:color w:val="000000"/>
          <w:sz w:val="28"/>
          <w:szCs w:val="28"/>
        </w:rPr>
        <w:t>от  29.09.2017г.                                                                                    №</w:t>
      </w:r>
      <w:r>
        <w:rPr>
          <w:rStyle w:val="FontStyle57"/>
          <w:rFonts w:ascii="Times New Roman" w:eastAsiaTheme="majorEastAsia" w:hAnsi="Times New Roman"/>
          <w:color w:val="000000"/>
          <w:sz w:val="28"/>
          <w:szCs w:val="28"/>
        </w:rPr>
        <w:t>76</w:t>
      </w:r>
    </w:p>
    <w:p w:rsidR="00653302" w:rsidRPr="003E6B7A" w:rsidRDefault="00653302" w:rsidP="00653302">
      <w:pPr>
        <w:pStyle w:val="Style7"/>
        <w:widowControl/>
        <w:tabs>
          <w:tab w:val="left" w:leader="underscore" w:pos="2076"/>
          <w:tab w:val="left" w:leader="underscore" w:pos="5177"/>
        </w:tabs>
        <w:spacing w:line="240" w:lineRule="auto"/>
        <w:rPr>
          <w:rFonts w:ascii="Times New Roman" w:hAnsi="Times New Roman" w:cs="Cambria"/>
          <w:color w:val="FF0000"/>
          <w:sz w:val="28"/>
          <w:szCs w:val="28"/>
        </w:rPr>
      </w:pPr>
    </w:p>
    <w:p w:rsidR="00653302" w:rsidRPr="003E6B7A" w:rsidRDefault="00653302" w:rsidP="00653302">
      <w:pPr>
        <w:spacing w:after="0" w:line="240" w:lineRule="auto"/>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О принятии Положения «Об организации ритуальных услуг, порядке деятельности и содержания общественных  кладбищ на территории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Чистоозерного </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653302">
      <w:pPr>
        <w:spacing w:after="0" w:line="240" w:lineRule="auto"/>
        <w:jc w:val="both"/>
        <w:rPr>
          <w:rFonts w:ascii="Times New Roman" w:eastAsia="Times New Roman" w:hAnsi="Times New Roman"/>
          <w:sz w:val="28"/>
          <w:szCs w:val="28"/>
          <w:lang w:eastAsia="ru-RU"/>
        </w:rPr>
      </w:pPr>
      <w:proofErr w:type="gramStart"/>
      <w:r w:rsidRPr="003E6B7A">
        <w:rPr>
          <w:rFonts w:ascii="Times New Roman" w:eastAsia="Times New Roman" w:hAnsi="Times New Roman"/>
          <w:color w:val="000000"/>
          <w:sz w:val="28"/>
          <w:szCs w:val="28"/>
          <w:lang w:eastAsia="ru-RU"/>
        </w:rPr>
        <w:t xml:space="preserve">В соответствии с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иными нормативными правовыми актами Российской Федерации, нормативными правовыми актами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 в сфере погребения и похоронного дела, Уставом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Чистоозерного</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w:t>
      </w:r>
      <w:proofErr w:type="gramEnd"/>
      <w:r w:rsidRPr="003E6B7A">
        <w:rPr>
          <w:rFonts w:ascii="Times New Roman" w:eastAsia="Times New Roman" w:hAnsi="Times New Roman"/>
          <w:color w:val="000000"/>
          <w:sz w:val="28"/>
          <w:szCs w:val="28"/>
          <w:lang w:eastAsia="ru-RU"/>
        </w:rPr>
        <w:t xml:space="preserve">, настоящим Положением и иными нормативными правовыми актами муниципального образования, Совет депутатов </w:t>
      </w:r>
      <w:r>
        <w:rPr>
          <w:rFonts w:ascii="Times New Roman" w:eastAsia="Times New Roman" w:hAnsi="Times New Roman"/>
          <w:color w:val="000000"/>
          <w:sz w:val="28"/>
          <w:szCs w:val="28"/>
          <w:lang w:eastAsia="ru-RU"/>
        </w:rPr>
        <w:t>Павловского</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00197F41">
        <w:rPr>
          <w:rFonts w:ascii="Times New Roman" w:eastAsia="Times New Roman" w:hAnsi="Times New Roman"/>
          <w:color w:val="000000"/>
          <w:sz w:val="28"/>
          <w:szCs w:val="28"/>
          <w:lang w:eastAsia="ru-RU"/>
        </w:rPr>
        <w:t> </w:t>
      </w:r>
      <w:r w:rsidR="00197F41">
        <w:rPr>
          <w:rFonts w:ascii="Times New Roman" w:eastAsia="Times New Roman" w:hAnsi="Times New Roman"/>
          <w:color w:val="000000"/>
          <w:sz w:val="28"/>
          <w:szCs w:val="28"/>
          <w:lang w:eastAsia="ru-RU"/>
        </w:rPr>
        <w:br/>
        <w:t> РЕШИЛ</w:t>
      </w:r>
      <w:r w:rsidRPr="003E6B7A">
        <w:rPr>
          <w:rFonts w:ascii="Times New Roman" w:eastAsia="Times New Roman" w:hAnsi="Times New Roman"/>
          <w:color w:val="000000"/>
          <w:sz w:val="28"/>
          <w:szCs w:val="28"/>
          <w:lang w:eastAsia="ru-RU"/>
        </w:rPr>
        <w:t>:</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3E6B7A">
        <w:rPr>
          <w:rFonts w:ascii="Times New Roman" w:eastAsia="Times New Roman" w:hAnsi="Times New Roman"/>
          <w:color w:val="000000"/>
          <w:sz w:val="28"/>
          <w:szCs w:val="28"/>
          <w:lang w:eastAsia="ru-RU"/>
        </w:rPr>
        <w:t xml:space="preserve">Принять Положение «Об организации ритуальных услуг, порядке деятельности и содержания общественных  кладбищ на территории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Чистоозерного </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области» согласно приложению.</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
    <w:p w:rsidR="00653302"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3E6B7A">
        <w:rPr>
          <w:rFonts w:ascii="Times New Roman" w:eastAsia="Times New Roman" w:hAnsi="Times New Roman"/>
          <w:color w:val="000000"/>
          <w:sz w:val="28"/>
          <w:szCs w:val="28"/>
          <w:lang w:eastAsia="ru-RU"/>
        </w:rPr>
        <w:t xml:space="preserve">Направить данное Положение в соответствии с Уставом </w:t>
      </w:r>
      <w:r>
        <w:rPr>
          <w:rFonts w:ascii="Times New Roman" w:eastAsia="Times New Roman" w:hAnsi="Times New Roman"/>
          <w:color w:val="000000"/>
          <w:sz w:val="28"/>
          <w:szCs w:val="28"/>
          <w:lang w:eastAsia="ru-RU"/>
        </w:rPr>
        <w:t>Павловского</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Чистоозерного</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 Российской Федерации главе </w:t>
      </w:r>
      <w:r>
        <w:rPr>
          <w:rFonts w:ascii="Times New Roman" w:eastAsia="Times New Roman" w:hAnsi="Times New Roman"/>
          <w:color w:val="000000"/>
          <w:sz w:val="28"/>
          <w:szCs w:val="28"/>
          <w:lang w:eastAsia="ru-RU"/>
        </w:rPr>
        <w:t>Павловского</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для подписания и обнародования.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3E6B7A">
        <w:rPr>
          <w:rFonts w:ascii="Times New Roman" w:eastAsia="Times New Roman" w:hAnsi="Times New Roman"/>
          <w:color w:val="000000"/>
          <w:sz w:val="28"/>
          <w:szCs w:val="28"/>
          <w:lang w:eastAsia="ru-RU"/>
        </w:rPr>
        <w:t xml:space="preserve">Настоящее решение вступает в силу с </w:t>
      </w:r>
      <w:r w:rsidRPr="00661EB3">
        <w:rPr>
          <w:rFonts w:ascii="Times New Roman" w:eastAsia="Times New Roman" w:hAnsi="Times New Roman"/>
          <w:color w:val="000000"/>
          <w:sz w:val="28"/>
          <w:szCs w:val="28"/>
          <w:lang w:eastAsia="ru-RU"/>
        </w:rPr>
        <w:t>момента подписания.</w:t>
      </w:r>
      <w:r>
        <w:rPr>
          <w:rFonts w:ascii="Times New Roman" w:eastAsia="Times New Roman" w:hAnsi="Times New Roman"/>
          <w:color w:val="FF0000"/>
          <w:sz w:val="28"/>
          <w:szCs w:val="28"/>
          <w:lang w:eastAsia="ru-RU"/>
        </w:rPr>
        <w:t xml:space="preserve"> </w:t>
      </w:r>
    </w:p>
    <w:p w:rsidR="00653302"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
    <w:tbl>
      <w:tblPr>
        <w:tblW w:w="0" w:type="auto"/>
        <w:tblCellMar>
          <w:left w:w="0" w:type="dxa"/>
          <w:right w:w="0" w:type="dxa"/>
        </w:tblCellMar>
        <w:tblLook w:val="04A0"/>
      </w:tblPr>
      <w:tblGrid>
        <w:gridCol w:w="3806"/>
        <w:gridCol w:w="5806"/>
      </w:tblGrid>
      <w:tr w:rsidR="00653302" w:rsidRPr="003E6B7A" w:rsidTr="00631B48">
        <w:tc>
          <w:tcPr>
            <w:tcW w:w="0" w:type="auto"/>
            <w:vAlign w:val="center"/>
            <w:hideMark/>
          </w:tcPr>
          <w:p w:rsidR="00653302" w:rsidRPr="003E6B7A" w:rsidRDefault="00653302" w:rsidP="000C23EF">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Председатель Совета депутатов</w:t>
            </w:r>
          </w:p>
          <w:p w:rsidR="00653302" w:rsidRPr="003E6B7A" w:rsidRDefault="00653302" w:rsidP="000C23E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p>
        </w:tc>
        <w:tc>
          <w:tcPr>
            <w:tcW w:w="0" w:type="auto"/>
            <w:vAlign w:val="center"/>
            <w:hideMark/>
          </w:tcPr>
          <w:p w:rsidR="00653302" w:rsidRPr="003E6B7A" w:rsidRDefault="00653302" w:rsidP="000C23EF">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0C23E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C23E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В.Б.Матвиенко  </w:t>
            </w:r>
          </w:p>
        </w:tc>
      </w:tr>
    </w:tbl>
    <w:p w:rsidR="000C23EF" w:rsidRDefault="000C23EF" w:rsidP="000C23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Чистоозерного </w:t>
      </w:r>
      <w:r>
        <w:rPr>
          <w:rFonts w:ascii="Times New Roman" w:eastAsia="Times New Roman" w:hAnsi="Times New Roman"/>
          <w:sz w:val="28"/>
          <w:szCs w:val="28"/>
          <w:lang w:eastAsia="ru-RU"/>
        </w:rPr>
        <w:t xml:space="preserve">района </w:t>
      </w:r>
    </w:p>
    <w:p w:rsidR="00653302" w:rsidRPr="000C23EF" w:rsidRDefault="000C23EF" w:rsidP="0065330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w:t>
      </w:r>
      <w:r>
        <w:rPr>
          <w:rFonts w:ascii="Times New Roman" w:eastAsia="Times New Roman" w:hAnsi="Times New Roman"/>
          <w:color w:val="000000"/>
          <w:sz w:val="28"/>
          <w:szCs w:val="28"/>
          <w:lang w:eastAsia="ru-RU"/>
        </w:rPr>
        <w:t>области</w:t>
      </w:r>
      <w:r w:rsidR="00653302" w:rsidRPr="003E6B7A">
        <w:rPr>
          <w:rFonts w:ascii="Times New Roman" w:eastAsia="Times New Roman" w:hAnsi="Times New Roman"/>
          <w:color w:val="000000"/>
          <w:sz w:val="28"/>
          <w:szCs w:val="28"/>
          <w:lang w:eastAsia="ru-RU"/>
        </w:rPr>
        <w:t xml:space="preserve">  </w:t>
      </w: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Default="00653302" w:rsidP="00653302">
      <w:pPr>
        <w:spacing w:after="0" w:line="240" w:lineRule="auto"/>
        <w:jc w:val="both"/>
        <w:rPr>
          <w:rFonts w:ascii="Times New Roman" w:eastAsia="Times New Roman" w:hAnsi="Times New Roman"/>
          <w:color w:val="000000"/>
          <w:sz w:val="28"/>
          <w:szCs w:val="28"/>
          <w:lang w:eastAsia="ru-RU"/>
        </w:rPr>
      </w:pP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
    <w:p w:rsidR="00197F41" w:rsidRDefault="00197F41" w:rsidP="00653302">
      <w:pPr>
        <w:spacing w:after="0" w:line="240" w:lineRule="auto"/>
        <w:jc w:val="both"/>
        <w:rPr>
          <w:rFonts w:ascii="Times New Roman" w:eastAsia="Times New Roman" w:hAnsi="Times New Roman"/>
          <w:color w:val="000000"/>
          <w:sz w:val="28"/>
          <w:szCs w:val="28"/>
          <w:lang w:eastAsia="ru-RU"/>
        </w:rPr>
      </w:pPr>
    </w:p>
    <w:p w:rsidR="00197F41" w:rsidRDefault="00197F41" w:rsidP="00653302">
      <w:pPr>
        <w:spacing w:after="0" w:line="240" w:lineRule="auto"/>
        <w:jc w:val="both"/>
        <w:rPr>
          <w:rFonts w:ascii="Times New Roman" w:eastAsia="Times New Roman" w:hAnsi="Times New Roman"/>
          <w:color w:val="000000"/>
          <w:sz w:val="28"/>
          <w:szCs w:val="28"/>
          <w:lang w:eastAsia="ru-RU"/>
        </w:rPr>
      </w:pPr>
    </w:p>
    <w:p w:rsidR="00653302" w:rsidRPr="00F4168B" w:rsidRDefault="00653302" w:rsidP="00B45B85">
      <w:pPr>
        <w:spacing w:after="0" w:line="240" w:lineRule="auto"/>
        <w:jc w:val="center"/>
        <w:rPr>
          <w:rFonts w:ascii="Times New Roman" w:eastAsia="Times New Roman" w:hAnsi="Times New Roman"/>
          <w:color w:val="000000"/>
          <w:sz w:val="28"/>
          <w:szCs w:val="28"/>
          <w:lang w:eastAsia="ru-RU"/>
        </w:rPr>
      </w:pPr>
      <w:r w:rsidRPr="00F4168B">
        <w:rPr>
          <w:rFonts w:ascii="Times New Roman" w:eastAsia="Times New Roman" w:hAnsi="Times New Roman"/>
          <w:color w:val="000000"/>
          <w:sz w:val="28"/>
          <w:szCs w:val="28"/>
          <w:lang w:eastAsia="ru-RU"/>
        </w:rPr>
        <w:t>Положение «Об организации ритуальных услуг, порядке деятельности и содержания общественных  кладбищ на территории Павловского  сельсовета Чистоозерного  района Новосибирской  области</w:t>
      </w:r>
      <w:r>
        <w:rPr>
          <w:rFonts w:ascii="Times New Roman" w:eastAsia="Times New Roman" w:hAnsi="Times New Roman"/>
          <w:color w:val="000000"/>
          <w:sz w:val="28"/>
          <w:szCs w:val="28"/>
          <w:lang w:eastAsia="ru-RU"/>
        </w:rPr>
        <w:t>»</w:t>
      </w:r>
    </w:p>
    <w:p w:rsidR="00653302" w:rsidRPr="00F4168B" w:rsidRDefault="00653302" w:rsidP="00653302">
      <w:pPr>
        <w:spacing w:after="0" w:line="240" w:lineRule="auto"/>
        <w:jc w:val="both"/>
        <w:rPr>
          <w:rFonts w:ascii="Times New Roman" w:eastAsia="Times New Roman" w:hAnsi="Times New Roman"/>
          <w:color w:val="000000"/>
          <w:sz w:val="28"/>
          <w:szCs w:val="28"/>
          <w:lang w:eastAsia="ru-RU"/>
        </w:rPr>
      </w:pPr>
      <w:r w:rsidRPr="00F4168B">
        <w:rPr>
          <w:rFonts w:ascii="Times New Roman" w:eastAsia="Times New Roman" w:hAnsi="Times New Roman"/>
          <w:color w:val="000000"/>
          <w:sz w:val="28"/>
          <w:szCs w:val="28"/>
          <w:lang w:eastAsia="ru-RU"/>
        </w:rPr>
        <w:t> </w:t>
      </w:r>
    </w:p>
    <w:p w:rsidR="00653302" w:rsidRPr="00F4168B" w:rsidRDefault="00653302" w:rsidP="00653302">
      <w:pPr>
        <w:spacing w:after="0" w:line="240" w:lineRule="auto"/>
        <w:jc w:val="both"/>
        <w:rPr>
          <w:rFonts w:ascii="Times New Roman" w:eastAsia="Times New Roman" w:hAnsi="Times New Roman"/>
          <w:color w:val="000000"/>
          <w:sz w:val="28"/>
          <w:szCs w:val="28"/>
          <w:lang w:eastAsia="ru-RU"/>
        </w:rPr>
      </w:pPr>
      <w:r w:rsidRPr="00F4168B">
        <w:rPr>
          <w:rFonts w:ascii="Times New Roman" w:eastAsia="Times New Roman" w:hAnsi="Times New Roman"/>
          <w:color w:val="000000"/>
          <w:sz w:val="28"/>
          <w:szCs w:val="28"/>
          <w:lang w:eastAsia="ru-RU"/>
        </w:rPr>
        <w:t>1. Общие положения</w:t>
      </w:r>
    </w:p>
    <w:p w:rsidR="00653302" w:rsidRPr="00F4168B" w:rsidRDefault="00653302" w:rsidP="00653302">
      <w:pPr>
        <w:spacing w:after="0" w:line="240" w:lineRule="auto"/>
        <w:jc w:val="both"/>
        <w:rPr>
          <w:rFonts w:ascii="Times New Roman" w:eastAsia="Times New Roman" w:hAnsi="Times New Roman"/>
          <w:color w:val="000000"/>
          <w:sz w:val="28"/>
          <w:szCs w:val="28"/>
          <w:lang w:eastAsia="ru-RU"/>
        </w:rPr>
      </w:pPr>
      <w:r w:rsidRPr="00F4168B">
        <w:rPr>
          <w:rFonts w:ascii="Times New Roman" w:eastAsia="Times New Roman" w:hAnsi="Times New Roman"/>
          <w:color w:val="000000"/>
          <w:sz w:val="28"/>
          <w:szCs w:val="28"/>
          <w:lang w:eastAsia="ru-RU"/>
        </w:rPr>
        <w:t> </w:t>
      </w:r>
    </w:p>
    <w:p w:rsidR="00653302" w:rsidRPr="00F4168B" w:rsidRDefault="00653302" w:rsidP="00653302">
      <w:pPr>
        <w:spacing w:after="0" w:line="240" w:lineRule="auto"/>
        <w:jc w:val="both"/>
        <w:rPr>
          <w:rFonts w:ascii="Times New Roman" w:eastAsia="Times New Roman" w:hAnsi="Times New Roman"/>
          <w:color w:val="000000"/>
          <w:sz w:val="28"/>
          <w:szCs w:val="28"/>
          <w:lang w:eastAsia="ru-RU"/>
        </w:rPr>
      </w:pPr>
      <w:r w:rsidRPr="00F4168B">
        <w:rPr>
          <w:rFonts w:ascii="Times New Roman" w:eastAsia="Times New Roman" w:hAnsi="Times New Roman"/>
          <w:color w:val="000000"/>
          <w:sz w:val="28"/>
          <w:szCs w:val="28"/>
          <w:lang w:eastAsia="ru-RU"/>
        </w:rPr>
        <w:t>1.1.Настоящее Положение регулирует отношения, связанные с вопросами организации ритуальных услуг, порядке деятельности и содержания общественных  кладбищ  на территории Павловского сельсовета.</w:t>
      </w:r>
    </w:p>
    <w:p w:rsidR="00653302" w:rsidRPr="003E6B7A" w:rsidRDefault="00653302" w:rsidP="00653302">
      <w:pPr>
        <w:spacing w:after="0" w:line="240" w:lineRule="auto"/>
        <w:jc w:val="both"/>
        <w:rPr>
          <w:rFonts w:ascii="Times New Roman" w:eastAsia="Times New Roman" w:hAnsi="Times New Roman"/>
          <w:sz w:val="28"/>
          <w:szCs w:val="28"/>
          <w:lang w:eastAsia="ru-RU"/>
        </w:rPr>
      </w:pPr>
      <w:proofErr w:type="gramStart"/>
      <w:r w:rsidRPr="0081522D">
        <w:rPr>
          <w:rFonts w:ascii="Times New Roman" w:eastAsia="Times New Roman" w:hAnsi="Times New Roman"/>
          <w:color w:val="000000"/>
          <w:sz w:val="28"/>
          <w:szCs w:val="28"/>
          <w:lang w:eastAsia="ru-RU"/>
        </w:rPr>
        <w:t>1.2.Настоящее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иными нормативными правовыми актами Российской Федерации,</w:t>
      </w:r>
      <w:r w:rsidRPr="003E6B7A">
        <w:rPr>
          <w:rFonts w:ascii="Times New Roman" w:eastAsia="Times New Roman" w:hAnsi="Times New Roman"/>
          <w:color w:val="000000"/>
          <w:sz w:val="28"/>
          <w:szCs w:val="28"/>
          <w:lang w:eastAsia="ru-RU"/>
        </w:rPr>
        <w:t xml:space="preserve"> нормативными правовыми актами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 в сфере погребения и похоронного дела</w:t>
      </w:r>
      <w:proofErr w:type="gramEnd"/>
      <w:r w:rsidRPr="003E6B7A">
        <w:rPr>
          <w:rFonts w:ascii="Times New Roman" w:eastAsia="Times New Roman" w:hAnsi="Times New Roman"/>
          <w:color w:val="000000"/>
          <w:sz w:val="28"/>
          <w:szCs w:val="28"/>
          <w:lang w:eastAsia="ru-RU"/>
        </w:rPr>
        <w:t xml:space="preserve">, Уставом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Чистоозерного</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 настоящим Положением и иными нормативными правовыми актами </w:t>
      </w:r>
      <w:r>
        <w:rPr>
          <w:rFonts w:ascii="Times New Roman" w:eastAsia="Times New Roman" w:hAnsi="Times New Roman"/>
          <w:color w:val="000000"/>
          <w:sz w:val="28"/>
          <w:szCs w:val="28"/>
          <w:lang w:eastAsia="ru-RU"/>
        </w:rPr>
        <w:t>Павловского сельсовета</w:t>
      </w:r>
      <w:r w:rsidRPr="003E6B7A">
        <w:rPr>
          <w:rFonts w:ascii="Times New Roman" w:eastAsia="Times New Roman" w:hAnsi="Times New Roman"/>
          <w:color w:val="000000"/>
          <w:sz w:val="28"/>
          <w:szCs w:val="28"/>
          <w:lang w:eastAsia="ru-RU"/>
        </w:rPr>
        <w:t>.</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1.3. На территории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Чистоозерного </w:t>
      </w:r>
      <w:r w:rsidRPr="003E6B7A">
        <w:rPr>
          <w:rFonts w:ascii="Times New Roman" w:eastAsia="Times New Roman" w:hAnsi="Times New Roman"/>
          <w:color w:val="000000"/>
          <w:sz w:val="28"/>
          <w:szCs w:val="28"/>
          <w:lang w:eastAsia="ru-RU"/>
        </w:rPr>
        <w:t xml:space="preserve"> района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 (далее</w:t>
      </w:r>
      <w:r>
        <w:rPr>
          <w:rFonts w:ascii="Times New Roman" w:eastAsia="Times New Roman" w:hAnsi="Times New Roman"/>
          <w:color w:val="000000"/>
          <w:sz w:val="28"/>
          <w:szCs w:val="28"/>
          <w:lang w:eastAsia="ru-RU"/>
        </w:rPr>
        <w:t xml:space="preserve"> сельское поселение) действует 3</w:t>
      </w:r>
      <w:r w:rsidR="00197F41">
        <w:rPr>
          <w:rFonts w:ascii="Times New Roman" w:eastAsia="Times New Roman" w:hAnsi="Times New Roman"/>
          <w:color w:val="000000"/>
          <w:sz w:val="28"/>
          <w:szCs w:val="28"/>
          <w:lang w:eastAsia="ru-RU"/>
        </w:rPr>
        <w:t xml:space="preserve"> кладбища.</w:t>
      </w:r>
      <w:r w:rsidR="00197F41">
        <w:rPr>
          <w:rFonts w:ascii="Times New Roman" w:eastAsia="Times New Roman" w:hAnsi="Times New Roman"/>
          <w:color w:val="000000"/>
          <w:sz w:val="28"/>
          <w:szCs w:val="28"/>
          <w:lang w:eastAsia="ru-RU"/>
        </w:rPr>
        <w:br/>
      </w:r>
      <w:r w:rsidRPr="003E6B7A">
        <w:rPr>
          <w:rFonts w:ascii="Times New Roman" w:eastAsia="Times New Roman" w:hAnsi="Times New Roman"/>
          <w:color w:val="000000"/>
          <w:sz w:val="28"/>
          <w:szCs w:val="28"/>
          <w:lang w:eastAsia="ru-RU"/>
        </w:rPr>
        <w:t>2. Полномочия органов местного самоуправления сельского поселения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2.1. К полномочиям Совета депутатов </w:t>
      </w:r>
      <w:r>
        <w:rPr>
          <w:rFonts w:ascii="Times New Roman" w:eastAsia="Times New Roman" w:hAnsi="Times New Roman"/>
          <w:color w:val="000000"/>
          <w:sz w:val="28"/>
          <w:szCs w:val="28"/>
          <w:lang w:eastAsia="ru-RU"/>
        </w:rPr>
        <w:t xml:space="preserve">Павловского сельсовета </w:t>
      </w:r>
      <w:r w:rsidRPr="003E6B7A">
        <w:rPr>
          <w:rFonts w:ascii="Times New Roman" w:eastAsia="Times New Roman" w:hAnsi="Times New Roman"/>
          <w:color w:val="000000"/>
          <w:sz w:val="28"/>
          <w:szCs w:val="28"/>
          <w:lang w:eastAsia="ru-RU"/>
        </w:rPr>
        <w:t xml:space="preserve"> в области погребения и организации похоронного дела относятся: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2)установление правил содержания мест погребения;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3)определение порядка деятельности общественных кладбищ;</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4)установление размера бесплатно предоставляемого участка земли на территории кладбища для погребения умершего;</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5)иные полномочия, установленные законодательством Российской Федерации и законодательством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2.2. К полномочиям администрации </w:t>
      </w:r>
      <w:r>
        <w:rPr>
          <w:rFonts w:ascii="Times New Roman" w:eastAsia="Times New Roman" w:hAnsi="Times New Roman"/>
          <w:color w:val="000000"/>
          <w:sz w:val="28"/>
          <w:szCs w:val="28"/>
          <w:lang w:eastAsia="ru-RU"/>
        </w:rPr>
        <w:t>Павловского сельсовета</w:t>
      </w:r>
      <w:r w:rsidRPr="003E6B7A">
        <w:rPr>
          <w:rFonts w:ascii="Times New Roman" w:eastAsia="Times New Roman" w:hAnsi="Times New Roman"/>
          <w:color w:val="000000"/>
          <w:sz w:val="28"/>
          <w:szCs w:val="28"/>
          <w:lang w:eastAsia="ru-RU"/>
        </w:rPr>
        <w:t xml:space="preserve"> в области погребения и организации похоронного дела относятся: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1)организация похоронного дела в муниципальном образовании;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2)создание и определение порядка деятельности специализированной службы по вопросам похоронного дела;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roofErr w:type="gramStart"/>
      <w:r w:rsidRPr="003E6B7A">
        <w:rPr>
          <w:rFonts w:ascii="Times New Roman" w:eastAsia="Times New Roman" w:hAnsi="Times New Roman"/>
          <w:color w:val="000000"/>
          <w:sz w:val="28"/>
          <w:szCs w:val="28"/>
          <w:lang w:eastAsia="ru-RU"/>
        </w:rPr>
        <w:t>3)определение стоимости услуг,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а также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w:t>
      </w:r>
      <w:proofErr w:type="gramEnd"/>
      <w:r w:rsidRPr="003E6B7A">
        <w:rPr>
          <w:rFonts w:ascii="Times New Roman" w:eastAsia="Times New Roman" w:hAnsi="Times New Roman"/>
          <w:color w:val="000000"/>
          <w:sz w:val="28"/>
          <w:szCs w:val="28"/>
          <w:lang w:eastAsia="ru-RU"/>
        </w:rPr>
        <w:t xml:space="preserve"> лиц, взявших на себя обязанность осуществить погребение, и умерших, личность которых не установлена органами внутренних дел;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4)принятие решения о создании мест погребения на территории сельского поселения;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lastRenderedPageBreak/>
        <w:t>5)принятие решения о переносе мест погребения в случае угрозы стихийных бедствий;</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7)проведение обследования местности в целях выявления возможных неизвестных захоронений;</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8)при обнаружении старых военных и ранее неизвестных захоронений обозначение и регистрация мест захоронений, в необходимых случаях организация перезахоронения останков погибших;</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9)принятие решения о создании воинских и </w:t>
      </w:r>
      <w:proofErr w:type="spellStart"/>
      <w:r w:rsidRPr="003E6B7A">
        <w:rPr>
          <w:rFonts w:ascii="Times New Roman" w:eastAsia="Times New Roman" w:hAnsi="Times New Roman"/>
          <w:color w:val="000000"/>
          <w:sz w:val="28"/>
          <w:szCs w:val="28"/>
          <w:lang w:eastAsia="ru-RU"/>
        </w:rPr>
        <w:t>вероисповедальных</w:t>
      </w:r>
      <w:proofErr w:type="spellEnd"/>
      <w:r w:rsidRPr="003E6B7A">
        <w:rPr>
          <w:rFonts w:ascii="Times New Roman" w:eastAsia="Times New Roman" w:hAnsi="Times New Roman"/>
          <w:color w:val="000000"/>
          <w:sz w:val="28"/>
          <w:szCs w:val="28"/>
          <w:lang w:eastAsia="ru-RU"/>
        </w:rPr>
        <w:t xml:space="preserve"> участков на общественных кладбищах.</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10) иные полномочия, установленные законодательством Российской Федерации и законодательством </w:t>
      </w:r>
      <w:r>
        <w:rPr>
          <w:rFonts w:ascii="Times New Roman" w:eastAsia="Times New Roman" w:hAnsi="Times New Roman"/>
          <w:color w:val="000000"/>
          <w:sz w:val="28"/>
          <w:szCs w:val="28"/>
          <w:lang w:eastAsia="ru-RU"/>
        </w:rPr>
        <w:t xml:space="preserve">Новосибирской </w:t>
      </w:r>
      <w:r w:rsidRPr="003E6B7A">
        <w:rPr>
          <w:rFonts w:ascii="Times New Roman" w:eastAsia="Times New Roman" w:hAnsi="Times New Roman"/>
          <w:color w:val="000000"/>
          <w:sz w:val="28"/>
          <w:szCs w:val="28"/>
          <w:lang w:eastAsia="ru-RU"/>
        </w:rPr>
        <w:t xml:space="preserve"> области.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 Организация похоронного дела в сельском поселении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3.1. Организация похоронного дела осуществляется администрацией </w:t>
      </w:r>
      <w:r>
        <w:rPr>
          <w:rFonts w:ascii="Times New Roman" w:eastAsia="Times New Roman" w:hAnsi="Times New Roman"/>
          <w:color w:val="000000"/>
          <w:sz w:val="28"/>
          <w:szCs w:val="28"/>
          <w:lang w:eastAsia="ru-RU"/>
        </w:rPr>
        <w:t>Павловского сельсовета</w:t>
      </w:r>
      <w:r w:rsidRPr="003E6B7A">
        <w:rPr>
          <w:rFonts w:ascii="Times New Roman" w:eastAsia="Times New Roman" w:hAnsi="Times New Roman"/>
          <w:color w:val="000000"/>
          <w:sz w:val="28"/>
          <w:szCs w:val="28"/>
          <w:lang w:eastAsia="ru-RU"/>
        </w:rPr>
        <w:t>;</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3.2. Администрация обязана обеспечить:</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1)предоставление мест для захоронений;</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2)ведение книги регистрации захоронений (захоронений урн с прахом);</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3)соблюдение установленных норм и правил захоронения;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4)содержание общественных кладбищ;</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5)установку вывески при входе с указанием наименования кладбища, его принадлежности (формы собственности) и режима работы;</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6) выполнение иных требований, предусмотренных законодательством Российской Федерации и законодательством </w:t>
      </w:r>
      <w:r>
        <w:rPr>
          <w:rFonts w:ascii="Times New Roman" w:eastAsia="Times New Roman" w:hAnsi="Times New Roman"/>
          <w:color w:val="000000"/>
          <w:sz w:val="28"/>
          <w:szCs w:val="28"/>
          <w:lang w:eastAsia="ru-RU"/>
        </w:rPr>
        <w:t>Новосибирской</w:t>
      </w:r>
      <w:r w:rsidRPr="003E6B7A">
        <w:rPr>
          <w:rFonts w:ascii="Times New Roman" w:eastAsia="Times New Roman" w:hAnsi="Times New Roman"/>
          <w:color w:val="000000"/>
          <w:sz w:val="28"/>
          <w:szCs w:val="28"/>
          <w:lang w:eastAsia="ru-RU"/>
        </w:rPr>
        <w:t xml:space="preserve"> области.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3.3. Погребение умерших и оказание услуг по погребению осуществляется специализированной службой</w:t>
      </w:r>
      <w:r>
        <w:rPr>
          <w:rFonts w:ascii="Times New Roman" w:eastAsia="Times New Roman" w:hAnsi="Times New Roman"/>
          <w:color w:val="000000"/>
          <w:sz w:val="28"/>
          <w:szCs w:val="28"/>
          <w:lang w:eastAsia="ru-RU"/>
        </w:rPr>
        <w:t xml:space="preserve"> Чистоозерного района</w:t>
      </w:r>
      <w:r w:rsidRPr="003E6B7A">
        <w:rPr>
          <w:rFonts w:ascii="Times New Roman" w:eastAsia="Times New Roman" w:hAnsi="Times New Roman"/>
          <w:color w:val="000000"/>
          <w:sz w:val="28"/>
          <w:szCs w:val="28"/>
          <w:lang w:eastAsia="ru-RU"/>
        </w:rPr>
        <w:t>.</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3.4. Содержание и благоустройство общественных кладбищ в соответствии с действующими санитарными нормами и правилами,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 заключенным в соответствии с установленным законом порядком.</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 Требования к качеству услуг по погребению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4.1.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1)оформление документов, необходимых для погребения;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 другие услуги и предметы похоронного ритуала, оформление счета-заказа;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3)предоставление деревянного гроба, обитого снаружи и внутри ситцем;</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4)изготовление надгробного знака, указательной таблички;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5)получение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6)вынос гроба с телом умершего из морга (дома), установка гроба в автокатафалк;</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lastRenderedPageBreak/>
        <w:t>7)предоставление автокатафалка для перевозки гроба с телом и доставки похоронных принадлежностей;</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8)устройство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механизированным способом, зачистку поверхности дна и стенок могилы вручную;</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9)погребение,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знака.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4.2. </w:t>
      </w:r>
      <w:proofErr w:type="gramStart"/>
      <w:r w:rsidRPr="003E6B7A">
        <w:rPr>
          <w:rFonts w:ascii="Times New Roman" w:eastAsia="Times New Roman" w:hAnsi="Times New Roman"/>
          <w:color w:val="000000"/>
          <w:sz w:val="28"/>
          <w:szCs w:val="28"/>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 оформление документов, необходимых для погребения;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3)облачение тела, включающее: раскрой ткани и пленки, укладку ткани и пленки в гроб, облачение тела в ткань и пленку;</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4)предоставление деревянного гроба без обивки;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5)изготовление указательной таблички;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6)получение предметов похоронного ритуала на складе салона-магазина, погрузка их в автомашину, выгрузка гроба из автомашины и перенос его в здание морга;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7)вынос гроба с телом умершего из морга и установка его в автомашину;</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8) предоставление автотранспорта для доставки похоронных принадлежностей, гроба с телом (останками) из морга к месту погребения: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9)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10)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5.Предоставление участка для погребения умершего на общественном кладбище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Участок для захоронения предоставляется бесплатно.</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По заявлению родственников умершего предоставляется участок для устройства либо одиночной могилы, либо семейного (родового) захоронения (на 2-3 могилы).</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Размеры участков определяются в соответствии с таблицей 1:</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Таблица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7"/>
        <w:gridCol w:w="1039"/>
        <w:gridCol w:w="1262"/>
        <w:gridCol w:w="1781"/>
        <w:gridCol w:w="1039"/>
        <w:gridCol w:w="1262"/>
      </w:tblGrid>
      <w:tr w:rsidR="00653302" w:rsidRPr="003E6B7A" w:rsidTr="00631B4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Вид захоронения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Размеры участка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Размеры могилы</w:t>
            </w:r>
          </w:p>
        </w:tc>
      </w:tr>
      <w:tr w:rsidR="00653302" w:rsidRPr="003E6B7A" w:rsidTr="00631B48">
        <w:tc>
          <w:tcPr>
            <w:tcW w:w="0" w:type="auto"/>
            <w:vMerge/>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длина, </w:t>
            </w:r>
            <w:proofErr w:type="gramStart"/>
            <w:r w:rsidRPr="003E6B7A">
              <w:rPr>
                <w:rFonts w:ascii="Times New Roman" w:eastAsia="Times New Roman" w:hAnsi="Times New Roman"/>
                <w:color w:val="000000"/>
                <w:sz w:val="28"/>
                <w:szCs w:val="28"/>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ширина, </w:t>
            </w:r>
            <w:proofErr w:type="gramStart"/>
            <w:r w:rsidRPr="003E6B7A">
              <w:rPr>
                <w:rFonts w:ascii="Times New Roman" w:eastAsia="Times New Roman" w:hAnsi="Times New Roman"/>
                <w:color w:val="000000"/>
                <w:sz w:val="28"/>
                <w:szCs w:val="28"/>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площадь,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длина, </w:t>
            </w:r>
            <w:proofErr w:type="gramStart"/>
            <w:r w:rsidRPr="003E6B7A">
              <w:rPr>
                <w:rFonts w:ascii="Times New Roman" w:eastAsia="Times New Roman" w:hAnsi="Times New Roman"/>
                <w:color w:val="000000"/>
                <w:sz w:val="28"/>
                <w:szCs w:val="28"/>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xml:space="preserve">ширина, </w:t>
            </w:r>
            <w:proofErr w:type="gramStart"/>
            <w:r w:rsidRPr="003E6B7A">
              <w:rPr>
                <w:rFonts w:ascii="Times New Roman" w:eastAsia="Times New Roman" w:hAnsi="Times New Roman"/>
                <w:color w:val="000000"/>
                <w:sz w:val="28"/>
                <w:szCs w:val="28"/>
                <w:lang w:eastAsia="ru-RU"/>
              </w:rPr>
              <w:t>м</w:t>
            </w:r>
            <w:proofErr w:type="gramEnd"/>
          </w:p>
        </w:tc>
      </w:tr>
      <w:tr w:rsidR="00653302" w:rsidRPr="003E6B7A" w:rsidTr="00631B48">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Одиночное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1,0</w:t>
            </w:r>
          </w:p>
        </w:tc>
      </w:tr>
      <w:tr w:rsidR="00653302" w:rsidRPr="003E6B7A" w:rsidTr="00631B48">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Семейное (родовое)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53302" w:rsidRPr="003E6B7A" w:rsidRDefault="00653302" w:rsidP="00631B48">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1,0</w:t>
            </w:r>
          </w:p>
        </w:tc>
      </w:tr>
    </w:tbl>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Примечание: в таблице указаны средние размеры могилы, которые в зависимости от размеров гроба могут быть увеличены (без увеличения площади отводимого участка).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lastRenderedPageBreak/>
        <w:t>Участки для захоронения в отведенном секторе общественного кладбища выделяются в соответствии с системой последовательного захоронения (в порядке, установленном планировкой кладбища).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 Порядок деятельности общественных кладбищ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6.1. Общественные кладбища (далее - кладбища) открыты для посещения ежедневно с 8 до 17 часов.</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Pr="003E6B7A">
        <w:rPr>
          <w:rFonts w:ascii="Times New Roman" w:eastAsia="Times New Roman" w:hAnsi="Times New Roman"/>
          <w:color w:val="000000"/>
          <w:sz w:val="28"/>
          <w:szCs w:val="28"/>
          <w:lang w:eastAsia="ru-RU"/>
        </w:rPr>
        <w:t xml:space="preserve">.Погребение производится по предоставлению документов о смерти, выданных органами ЗАГС. Для погребения на </w:t>
      </w:r>
      <w:proofErr w:type="spellStart"/>
      <w:r w:rsidRPr="003E6B7A">
        <w:rPr>
          <w:rFonts w:ascii="Times New Roman" w:eastAsia="Times New Roman" w:hAnsi="Times New Roman"/>
          <w:color w:val="000000"/>
          <w:sz w:val="28"/>
          <w:szCs w:val="28"/>
          <w:lang w:eastAsia="ru-RU"/>
        </w:rPr>
        <w:t>вероисповедальном</w:t>
      </w:r>
      <w:proofErr w:type="spellEnd"/>
      <w:r w:rsidRPr="003E6B7A">
        <w:rPr>
          <w:rFonts w:ascii="Times New Roman" w:eastAsia="Times New Roman" w:hAnsi="Times New Roman"/>
          <w:color w:val="000000"/>
          <w:sz w:val="28"/>
          <w:szCs w:val="28"/>
          <w:lang w:eastAsia="ru-RU"/>
        </w:rPr>
        <w:t xml:space="preserve"> участке общественного кладбища необходимо согласие соответствующей религиозной организации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w:t>
      </w:r>
      <w:r w:rsidRPr="003E6B7A">
        <w:rPr>
          <w:rFonts w:ascii="Times New Roman" w:eastAsia="Times New Roman" w:hAnsi="Times New Roman"/>
          <w:color w:val="000000"/>
          <w:sz w:val="28"/>
          <w:szCs w:val="28"/>
          <w:lang w:eastAsia="ru-RU"/>
        </w:rPr>
        <w:t>.Погребение производится в отдельных могилах.</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r w:rsidRPr="003E6B7A">
        <w:rPr>
          <w:rFonts w:ascii="Times New Roman" w:eastAsia="Times New Roman" w:hAnsi="Times New Roman"/>
          <w:color w:val="000000"/>
          <w:sz w:val="28"/>
          <w:szCs w:val="28"/>
          <w:lang w:eastAsia="ru-RU"/>
        </w:rPr>
        <w:t>.Место погребения может огораживаться металлическими оградками, высотой не более 150 сантиметров.</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r w:rsidRPr="003E6B7A">
        <w:rPr>
          <w:rFonts w:ascii="Times New Roman" w:eastAsia="Times New Roman" w:hAnsi="Times New Roman"/>
          <w:color w:val="000000"/>
          <w:sz w:val="28"/>
          <w:szCs w:val="28"/>
          <w:lang w:eastAsia="ru-RU"/>
        </w:rPr>
        <w:t>. Захоронение урн с прахом производится при предъявлении свидетельства о смерти и справки о кремации.</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6.6</w:t>
      </w:r>
      <w:r w:rsidRPr="003E6B7A">
        <w:rPr>
          <w:rFonts w:ascii="Times New Roman" w:eastAsia="Times New Roman" w:hAnsi="Times New Roman"/>
          <w:color w:val="000000"/>
          <w:sz w:val="28"/>
          <w:szCs w:val="28"/>
          <w:lang w:eastAsia="ru-RU"/>
        </w:rPr>
        <w:t>. При погребении на каждом надмогильном холме устанавливается указательный знак с нанесенными на него фамилией, именем, отчеством умершего, датой рождения, смерти, регистрационным номером захоронения.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6.7</w:t>
      </w:r>
      <w:r w:rsidRPr="003E6B7A">
        <w:rPr>
          <w:rFonts w:ascii="Times New Roman" w:eastAsia="Times New Roman" w:hAnsi="Times New Roman"/>
          <w:color w:val="000000"/>
          <w:sz w:val="28"/>
          <w:szCs w:val="28"/>
          <w:lang w:eastAsia="ru-RU"/>
        </w:rPr>
        <w:t xml:space="preserve">. Установка надгробных сооружений с надписями или нанесение на имеющиеся надгробные сооружения надписей, не отражающих сведений </w:t>
      </w:r>
      <w:proofErr w:type="gramStart"/>
      <w:r w:rsidRPr="003E6B7A">
        <w:rPr>
          <w:rFonts w:ascii="Times New Roman" w:eastAsia="Times New Roman" w:hAnsi="Times New Roman"/>
          <w:color w:val="000000"/>
          <w:sz w:val="28"/>
          <w:szCs w:val="28"/>
          <w:lang w:eastAsia="ru-RU"/>
        </w:rPr>
        <w:t>о</w:t>
      </w:r>
      <w:proofErr w:type="gramEnd"/>
      <w:r w:rsidRPr="003E6B7A">
        <w:rPr>
          <w:rFonts w:ascii="Times New Roman" w:eastAsia="Times New Roman" w:hAnsi="Times New Roman"/>
          <w:color w:val="000000"/>
          <w:sz w:val="28"/>
          <w:szCs w:val="28"/>
          <w:lang w:eastAsia="ru-RU"/>
        </w:rPr>
        <w:t xml:space="preserve"> действительно захороненных в данной могиле, запрещается.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6.8</w:t>
      </w:r>
      <w:r w:rsidRPr="003E6B7A">
        <w:rPr>
          <w:rFonts w:ascii="Times New Roman" w:eastAsia="Times New Roman" w:hAnsi="Times New Roman"/>
          <w:color w:val="000000"/>
          <w:sz w:val="28"/>
          <w:szCs w:val="28"/>
          <w:lang w:eastAsia="ru-RU"/>
        </w:rPr>
        <w:t>.Установка памятников, стел, мемориальных досок, других памятных знаков и надмогильных сооружений не на месте захоронения, запрещается.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 Правила содержания мест погребения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7.1.Общественные кладбища открыты для свободного посещения.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7.2.Супру</w:t>
      </w:r>
      <w:proofErr w:type="gramStart"/>
      <w:r w:rsidRPr="003E6B7A">
        <w:rPr>
          <w:rFonts w:ascii="Times New Roman" w:eastAsia="Times New Roman" w:hAnsi="Times New Roman"/>
          <w:color w:val="000000"/>
          <w:sz w:val="28"/>
          <w:szCs w:val="28"/>
          <w:lang w:eastAsia="ru-RU"/>
        </w:rPr>
        <w:t>г(</w:t>
      </w:r>
      <w:proofErr w:type="gramEnd"/>
      <w:r w:rsidRPr="003E6B7A">
        <w:rPr>
          <w:rFonts w:ascii="Times New Roman" w:eastAsia="Times New Roman" w:hAnsi="Times New Roman"/>
          <w:color w:val="000000"/>
          <w:sz w:val="28"/>
          <w:szCs w:val="28"/>
          <w:lang w:eastAsia="ru-RU"/>
        </w:rPr>
        <w:t>а), близкие родственники, иные родственники, законный представитель умершего или иное лицо, взявшее на себя обязанность осуществить погребение умершего, обязаны содержать могилу, надгробные сооружения и декоративную зелень, изгородь, в надлежащем порядке и своевременно производить поправку надмогильных холмов.</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7.3.На территории кладбища посетители должны соблюдать общественный порядок и тишину.</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7.4.На территории кладбища не допускается:</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1)осквернять памятники и мемориальные доски, портить надгробные сооружения, оборудование кладбища;</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2)засорять территорию;</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3)повреждать зеленые насаждения, срывать цветы;</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4)выгуливать и пасти домашних животных;</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5)разводить костры, добывать песок, глину, резать дерн;</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6)кататься на велосипедах, мопедах, мотороллерах, мотоциклах, санях.</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7.5. Посетители общественных кладбищ имеют право:</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производить на захоронении посадку цветов и посев газонов;</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устанавливать надмогильные сооружения в соответствии с требованиями, устанавливаемыми настоящим Положением;</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sidRPr="003E6B7A">
        <w:rPr>
          <w:rFonts w:ascii="Times New Roman" w:eastAsia="Times New Roman" w:hAnsi="Times New Roman"/>
          <w:color w:val="000000"/>
          <w:sz w:val="28"/>
          <w:szCs w:val="28"/>
          <w:lang w:eastAsia="ru-RU"/>
        </w:rPr>
        <w:t>- проезжать на территорию кладбища в случае установки надмогильных сооружений.</w:t>
      </w: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p>
    <w:p w:rsidR="00653302" w:rsidRPr="003E6B7A" w:rsidRDefault="00653302" w:rsidP="006533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3E6B7A">
        <w:rPr>
          <w:rFonts w:ascii="Times New Roman" w:eastAsia="Times New Roman" w:hAnsi="Times New Roman"/>
          <w:color w:val="000000"/>
          <w:sz w:val="28"/>
          <w:szCs w:val="28"/>
          <w:lang w:eastAsia="ru-RU"/>
        </w:rPr>
        <w:t xml:space="preserve">Глава </w:t>
      </w:r>
      <w:r>
        <w:rPr>
          <w:rFonts w:ascii="Times New Roman" w:eastAsia="Times New Roman" w:hAnsi="Times New Roman"/>
          <w:color w:val="000000"/>
          <w:sz w:val="28"/>
          <w:szCs w:val="28"/>
          <w:lang w:eastAsia="ru-RU"/>
        </w:rPr>
        <w:t xml:space="preserve">Павловского </w:t>
      </w:r>
      <w:r w:rsidRPr="003E6B7A">
        <w:rPr>
          <w:rFonts w:ascii="Times New Roman" w:eastAsia="Times New Roman" w:hAnsi="Times New Roman"/>
          <w:color w:val="000000"/>
          <w:sz w:val="28"/>
          <w:szCs w:val="28"/>
          <w:lang w:eastAsia="ru-RU"/>
        </w:rPr>
        <w:t xml:space="preserve"> сельсовет</w:t>
      </w:r>
      <w:r>
        <w:rPr>
          <w:rFonts w:ascii="Times New Roman" w:eastAsia="Times New Roman" w:hAnsi="Times New Roman"/>
          <w:color w:val="000000"/>
          <w:sz w:val="28"/>
          <w:szCs w:val="28"/>
          <w:lang w:eastAsia="ru-RU"/>
        </w:rPr>
        <w:t>а</w:t>
      </w:r>
      <w:r w:rsidRPr="003E6B7A">
        <w:rPr>
          <w:rFonts w:ascii="Times New Roman" w:eastAsia="Times New Roman" w:hAnsi="Times New Roman"/>
          <w:color w:val="000000"/>
          <w:sz w:val="28"/>
          <w:szCs w:val="28"/>
          <w:lang w:eastAsia="ru-RU"/>
        </w:rPr>
        <w:t>                                 В.</w:t>
      </w:r>
      <w:r>
        <w:rPr>
          <w:rFonts w:ascii="Times New Roman" w:eastAsia="Times New Roman" w:hAnsi="Times New Roman"/>
          <w:color w:val="000000"/>
          <w:sz w:val="28"/>
          <w:szCs w:val="28"/>
          <w:lang w:eastAsia="ru-RU"/>
        </w:rPr>
        <w:t>Б.Матвиенко</w:t>
      </w:r>
    </w:p>
    <w:p w:rsidR="00653302" w:rsidRDefault="009C6ED5" w:rsidP="009C6ED5">
      <w:pPr>
        <w:spacing w:after="0" w:line="240" w:lineRule="auto"/>
        <w:jc w:val="both"/>
        <w:rPr>
          <w:rFonts w:ascii="Times New Roman" w:hAnsi="Times New Roman"/>
          <w:sz w:val="28"/>
          <w:szCs w:val="28"/>
        </w:rPr>
      </w:pPr>
      <w:r>
        <w:rPr>
          <w:rFonts w:ascii="Times New Roman" w:hAnsi="Times New Roman"/>
          <w:sz w:val="28"/>
          <w:szCs w:val="28"/>
        </w:rPr>
        <w:t xml:space="preserve">     Чистоозерного района</w:t>
      </w:r>
    </w:p>
    <w:p w:rsidR="00653302" w:rsidRPr="009C6ED5" w:rsidRDefault="009C6ED5" w:rsidP="009C6ED5">
      <w:pPr>
        <w:spacing w:after="0" w:line="240" w:lineRule="auto"/>
        <w:jc w:val="both"/>
        <w:rPr>
          <w:rFonts w:ascii="Times New Roman" w:hAnsi="Times New Roman"/>
          <w:sz w:val="28"/>
          <w:szCs w:val="28"/>
        </w:rPr>
      </w:pPr>
      <w:r>
        <w:rPr>
          <w:rFonts w:ascii="Times New Roman" w:hAnsi="Times New Roman"/>
          <w:sz w:val="28"/>
          <w:szCs w:val="28"/>
        </w:rPr>
        <w:t xml:space="preserve">     Новосибирской области</w:t>
      </w:r>
    </w:p>
    <w:p w:rsidR="00653302" w:rsidRDefault="00653302" w:rsidP="00963031">
      <w:pPr>
        <w:spacing w:after="0"/>
        <w:outlineLvl w:val="0"/>
        <w:rPr>
          <w:rFonts w:ascii="Times New Roman" w:hAnsi="Times New Roman"/>
          <w:sz w:val="24"/>
          <w:szCs w:val="24"/>
        </w:rPr>
      </w:pPr>
    </w:p>
    <w:sectPr w:rsidR="00653302" w:rsidSect="00197F41">
      <w:headerReference w:type="even" r:id="rId8"/>
      <w:pgSz w:w="11907" w:h="16839" w:code="9"/>
      <w:pgMar w:top="0" w:right="708"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D1" w:rsidRDefault="00553CD1" w:rsidP="00735066">
      <w:pPr>
        <w:spacing w:after="0" w:line="240" w:lineRule="auto"/>
      </w:pPr>
      <w:r>
        <w:separator/>
      </w:r>
    </w:p>
  </w:endnote>
  <w:endnote w:type="continuationSeparator" w:id="0">
    <w:p w:rsidR="00553CD1" w:rsidRDefault="00553CD1" w:rsidP="00735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D1" w:rsidRDefault="00553CD1" w:rsidP="00735066">
      <w:pPr>
        <w:spacing w:after="0" w:line="240" w:lineRule="auto"/>
      </w:pPr>
      <w:r>
        <w:separator/>
      </w:r>
    </w:p>
  </w:footnote>
  <w:footnote w:type="continuationSeparator" w:id="0">
    <w:p w:rsidR="00553CD1" w:rsidRDefault="00553CD1" w:rsidP="00735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34" w:rsidRDefault="00CC0083">
    <w:pPr>
      <w:pStyle w:val="ae"/>
      <w:framePr w:wrap="around" w:vAnchor="text" w:hAnchor="margin" w:xAlign="center" w:y="1"/>
      <w:rPr>
        <w:rStyle w:val="af2"/>
      </w:rPr>
    </w:pPr>
    <w:r>
      <w:rPr>
        <w:rStyle w:val="af2"/>
      </w:rPr>
      <w:fldChar w:fldCharType="begin"/>
    </w:r>
    <w:r w:rsidR="00503734">
      <w:rPr>
        <w:rStyle w:val="af2"/>
      </w:rPr>
      <w:instrText xml:space="preserve">PAGE  </w:instrText>
    </w:r>
    <w:r>
      <w:rPr>
        <w:rStyle w:val="af2"/>
      </w:rPr>
      <w:fldChar w:fldCharType="end"/>
    </w:r>
  </w:p>
  <w:p w:rsidR="00503734" w:rsidRDefault="0050373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19B1642"/>
    <w:multiLevelType w:val="hybridMultilevel"/>
    <w:tmpl w:val="CE3C8606"/>
    <w:lvl w:ilvl="0" w:tplc="0A7C799A">
      <w:start w:val="1"/>
      <w:numFmt w:val="decimal"/>
      <w:lvlText w:val="%1."/>
      <w:lvlJc w:val="left"/>
      <w:pPr>
        <w:ind w:left="1069" w:hanging="360"/>
      </w:pPr>
      <w:rPr>
        <w:rFonts w:hint="default"/>
      </w:rPr>
    </w:lvl>
    <w:lvl w:ilvl="1" w:tplc="7ED05CBC" w:tentative="1">
      <w:start w:val="1"/>
      <w:numFmt w:val="lowerLetter"/>
      <w:lvlText w:val="%2."/>
      <w:lvlJc w:val="left"/>
      <w:pPr>
        <w:ind w:left="1789" w:hanging="360"/>
      </w:pPr>
    </w:lvl>
    <w:lvl w:ilvl="2" w:tplc="2C029770" w:tentative="1">
      <w:start w:val="1"/>
      <w:numFmt w:val="lowerRoman"/>
      <w:lvlText w:val="%3."/>
      <w:lvlJc w:val="right"/>
      <w:pPr>
        <w:ind w:left="2509" w:hanging="180"/>
      </w:pPr>
    </w:lvl>
    <w:lvl w:ilvl="3" w:tplc="3E28F1D8" w:tentative="1">
      <w:start w:val="1"/>
      <w:numFmt w:val="decimal"/>
      <w:lvlText w:val="%4."/>
      <w:lvlJc w:val="left"/>
      <w:pPr>
        <w:ind w:left="3229" w:hanging="360"/>
      </w:pPr>
    </w:lvl>
    <w:lvl w:ilvl="4" w:tplc="8BBE5D58" w:tentative="1">
      <w:start w:val="1"/>
      <w:numFmt w:val="lowerLetter"/>
      <w:lvlText w:val="%5."/>
      <w:lvlJc w:val="left"/>
      <w:pPr>
        <w:ind w:left="3949" w:hanging="360"/>
      </w:pPr>
    </w:lvl>
    <w:lvl w:ilvl="5" w:tplc="741A70F8" w:tentative="1">
      <w:start w:val="1"/>
      <w:numFmt w:val="lowerRoman"/>
      <w:lvlText w:val="%6."/>
      <w:lvlJc w:val="right"/>
      <w:pPr>
        <w:ind w:left="4669" w:hanging="180"/>
      </w:pPr>
    </w:lvl>
    <w:lvl w:ilvl="6" w:tplc="484E57A4" w:tentative="1">
      <w:start w:val="1"/>
      <w:numFmt w:val="decimal"/>
      <w:lvlText w:val="%7."/>
      <w:lvlJc w:val="left"/>
      <w:pPr>
        <w:ind w:left="5389" w:hanging="360"/>
      </w:pPr>
    </w:lvl>
    <w:lvl w:ilvl="7" w:tplc="9DA8A60C" w:tentative="1">
      <w:start w:val="1"/>
      <w:numFmt w:val="lowerLetter"/>
      <w:lvlText w:val="%8."/>
      <w:lvlJc w:val="left"/>
      <w:pPr>
        <w:ind w:left="6109" w:hanging="360"/>
      </w:pPr>
    </w:lvl>
    <w:lvl w:ilvl="8" w:tplc="B0705A3A" w:tentative="1">
      <w:start w:val="1"/>
      <w:numFmt w:val="lowerRoman"/>
      <w:lvlText w:val="%9."/>
      <w:lvlJc w:val="right"/>
      <w:pPr>
        <w:ind w:left="6829" w:hanging="180"/>
      </w:pPr>
    </w:lvl>
  </w:abstractNum>
  <w:abstractNum w:abstractNumId="2">
    <w:nsid w:val="1F041D5F"/>
    <w:multiLevelType w:val="hybridMultilevel"/>
    <w:tmpl w:val="B19E72A8"/>
    <w:lvl w:ilvl="0" w:tplc="15AA8034">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C6B10"/>
    <w:multiLevelType w:val="hybridMultilevel"/>
    <w:tmpl w:val="0E74D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8E22B3"/>
    <w:multiLevelType w:val="multilevel"/>
    <w:tmpl w:val="A73659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DE1237"/>
    <w:multiLevelType w:val="multilevel"/>
    <w:tmpl w:val="068805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15E146E"/>
    <w:multiLevelType w:val="hybridMultilevel"/>
    <w:tmpl w:val="2084D23A"/>
    <w:lvl w:ilvl="0" w:tplc="D9320F7A">
      <w:start w:val="1"/>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7">
    <w:nsid w:val="33BF5A4C"/>
    <w:multiLevelType w:val="hybridMultilevel"/>
    <w:tmpl w:val="FB7EB2FA"/>
    <w:lvl w:ilvl="0" w:tplc="4636E7C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D28660F"/>
    <w:multiLevelType w:val="hybridMultilevel"/>
    <w:tmpl w:val="07F80F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B68C6"/>
    <w:multiLevelType w:val="multilevel"/>
    <w:tmpl w:val="708C39E4"/>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nsid w:val="51253548"/>
    <w:multiLevelType w:val="multilevel"/>
    <w:tmpl w:val="AD700D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3"/>
        </w:tabs>
        <w:ind w:left="1803" w:hanging="720"/>
      </w:pPr>
      <w:rPr>
        <w:rFonts w:hint="default"/>
      </w:rPr>
    </w:lvl>
    <w:lvl w:ilvl="2">
      <w:start w:val="1"/>
      <w:numFmt w:val="decimal"/>
      <w:lvlText w:val="%1.%2.%3."/>
      <w:lvlJc w:val="left"/>
      <w:pPr>
        <w:tabs>
          <w:tab w:val="num" w:pos="2886"/>
        </w:tabs>
        <w:ind w:left="2886" w:hanging="720"/>
      </w:pPr>
      <w:rPr>
        <w:rFonts w:hint="default"/>
      </w:rPr>
    </w:lvl>
    <w:lvl w:ilvl="3">
      <w:start w:val="1"/>
      <w:numFmt w:val="decimal"/>
      <w:lvlText w:val="%1.%2.%3.%4."/>
      <w:lvlJc w:val="left"/>
      <w:pPr>
        <w:tabs>
          <w:tab w:val="num" w:pos="4329"/>
        </w:tabs>
        <w:ind w:left="4329" w:hanging="1080"/>
      </w:pPr>
      <w:rPr>
        <w:rFonts w:hint="default"/>
      </w:rPr>
    </w:lvl>
    <w:lvl w:ilvl="4">
      <w:start w:val="1"/>
      <w:numFmt w:val="decimal"/>
      <w:lvlText w:val="%1.%2.%3.%4.%5."/>
      <w:lvlJc w:val="left"/>
      <w:pPr>
        <w:tabs>
          <w:tab w:val="num" w:pos="5412"/>
        </w:tabs>
        <w:ind w:left="5412" w:hanging="1080"/>
      </w:pPr>
      <w:rPr>
        <w:rFonts w:hint="default"/>
      </w:rPr>
    </w:lvl>
    <w:lvl w:ilvl="5">
      <w:start w:val="1"/>
      <w:numFmt w:val="decimal"/>
      <w:lvlText w:val="%1.%2.%3.%4.%5.%6."/>
      <w:lvlJc w:val="left"/>
      <w:pPr>
        <w:tabs>
          <w:tab w:val="num" w:pos="6855"/>
        </w:tabs>
        <w:ind w:left="6855" w:hanging="1440"/>
      </w:pPr>
      <w:rPr>
        <w:rFonts w:hint="default"/>
      </w:rPr>
    </w:lvl>
    <w:lvl w:ilvl="6">
      <w:start w:val="1"/>
      <w:numFmt w:val="decimal"/>
      <w:lvlText w:val="%1.%2.%3.%4.%5.%6.%7."/>
      <w:lvlJc w:val="left"/>
      <w:pPr>
        <w:tabs>
          <w:tab w:val="num" w:pos="8298"/>
        </w:tabs>
        <w:ind w:left="8298" w:hanging="1800"/>
      </w:pPr>
      <w:rPr>
        <w:rFonts w:hint="default"/>
      </w:rPr>
    </w:lvl>
    <w:lvl w:ilvl="7">
      <w:start w:val="1"/>
      <w:numFmt w:val="decimal"/>
      <w:lvlText w:val="%1.%2.%3.%4.%5.%6.%7.%8."/>
      <w:lvlJc w:val="left"/>
      <w:pPr>
        <w:tabs>
          <w:tab w:val="num" w:pos="9381"/>
        </w:tabs>
        <w:ind w:left="9381" w:hanging="1800"/>
      </w:pPr>
      <w:rPr>
        <w:rFonts w:hint="default"/>
      </w:rPr>
    </w:lvl>
    <w:lvl w:ilvl="8">
      <w:start w:val="1"/>
      <w:numFmt w:val="decimal"/>
      <w:lvlText w:val="%1.%2.%3.%4.%5.%6.%7.%8.%9."/>
      <w:lvlJc w:val="left"/>
      <w:pPr>
        <w:tabs>
          <w:tab w:val="num" w:pos="10824"/>
        </w:tabs>
        <w:ind w:left="10824" w:hanging="2160"/>
      </w:pPr>
      <w:rPr>
        <w:rFonts w:hint="default"/>
      </w:rPr>
    </w:lvl>
  </w:abstractNum>
  <w:abstractNum w:abstractNumId="11">
    <w:nsid w:val="52B52AB8"/>
    <w:multiLevelType w:val="hybridMultilevel"/>
    <w:tmpl w:val="816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8D03B1"/>
    <w:multiLevelType w:val="multilevel"/>
    <w:tmpl w:val="1DB2894C"/>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51" w:hanging="720"/>
      </w:pPr>
      <w:rPr>
        <w:rFonts w:hint="default"/>
        <w:i w:val="0"/>
      </w:rPr>
    </w:lvl>
    <w:lvl w:ilvl="3">
      <w:start w:val="1"/>
      <w:numFmt w:val="decimal"/>
      <w:isLgl/>
      <w:lvlText w:val="%1.%2.%3.%4"/>
      <w:lvlJc w:val="left"/>
      <w:pPr>
        <w:ind w:left="1462" w:hanging="720"/>
      </w:pPr>
      <w:rPr>
        <w:rFonts w:hint="default"/>
        <w:i w:val="0"/>
      </w:rPr>
    </w:lvl>
    <w:lvl w:ilvl="4">
      <w:start w:val="1"/>
      <w:numFmt w:val="decimal"/>
      <w:isLgl/>
      <w:lvlText w:val="%1.%2.%3.%4.%5"/>
      <w:lvlJc w:val="left"/>
      <w:pPr>
        <w:ind w:left="1833" w:hanging="1080"/>
      </w:pPr>
      <w:rPr>
        <w:rFonts w:hint="default"/>
        <w:i w:val="0"/>
      </w:rPr>
    </w:lvl>
    <w:lvl w:ilvl="5">
      <w:start w:val="1"/>
      <w:numFmt w:val="decimal"/>
      <w:isLgl/>
      <w:lvlText w:val="%1.%2.%3.%4.%5.%6"/>
      <w:lvlJc w:val="left"/>
      <w:pPr>
        <w:ind w:left="1844" w:hanging="1080"/>
      </w:pPr>
      <w:rPr>
        <w:rFonts w:hint="default"/>
        <w:i w:val="0"/>
      </w:rPr>
    </w:lvl>
    <w:lvl w:ilvl="6">
      <w:start w:val="1"/>
      <w:numFmt w:val="decimal"/>
      <w:isLgl/>
      <w:lvlText w:val="%1.%2.%3.%4.%5.%6.%7"/>
      <w:lvlJc w:val="left"/>
      <w:pPr>
        <w:ind w:left="2215"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97" w:hanging="1800"/>
      </w:pPr>
      <w:rPr>
        <w:rFonts w:hint="default"/>
        <w:i w:val="0"/>
      </w:rPr>
    </w:lvl>
  </w:abstractNum>
  <w:abstractNum w:abstractNumId="13">
    <w:nsid w:val="56FC3BF2"/>
    <w:multiLevelType w:val="hybridMultilevel"/>
    <w:tmpl w:val="7BA88036"/>
    <w:lvl w:ilvl="0" w:tplc="F7460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7D1AEE"/>
    <w:multiLevelType w:val="hybridMultilevel"/>
    <w:tmpl w:val="E87C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FB0885"/>
    <w:multiLevelType w:val="hybridMultilevel"/>
    <w:tmpl w:val="D9844222"/>
    <w:lvl w:ilvl="0" w:tplc="2FD467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14B183C"/>
    <w:multiLevelType w:val="hybridMultilevel"/>
    <w:tmpl w:val="A094C010"/>
    <w:lvl w:ilvl="0" w:tplc="2BB08C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757B3C09"/>
    <w:multiLevelType w:val="hybridMultilevel"/>
    <w:tmpl w:val="7832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4121A7"/>
    <w:multiLevelType w:val="hybridMultilevel"/>
    <w:tmpl w:val="4656A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15"/>
  </w:num>
  <w:num w:numId="6">
    <w:abstractNumId w:val="9"/>
  </w:num>
  <w:num w:numId="7">
    <w:abstractNumId w:val="10"/>
  </w:num>
  <w:num w:numId="8">
    <w:abstractNumId w:val="6"/>
  </w:num>
  <w:num w:numId="9">
    <w:abstractNumId w:val="3"/>
  </w:num>
  <w:num w:numId="10">
    <w:abstractNumId w:val="13"/>
  </w:num>
  <w:num w:numId="11">
    <w:abstractNumId w:val="17"/>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14"/>
  </w:num>
  <w:num w:numId="17">
    <w:abstractNumId w:val="18"/>
  </w:num>
  <w:num w:numId="18">
    <w:abstractNumId w:val="5"/>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136D"/>
    <w:rsid w:val="00003580"/>
    <w:rsid w:val="00010A1B"/>
    <w:rsid w:val="00014832"/>
    <w:rsid w:val="000162D4"/>
    <w:rsid w:val="000246F3"/>
    <w:rsid w:val="000263AC"/>
    <w:rsid w:val="000340EC"/>
    <w:rsid w:val="0004120E"/>
    <w:rsid w:val="000425EE"/>
    <w:rsid w:val="00063EAE"/>
    <w:rsid w:val="00064FD3"/>
    <w:rsid w:val="0007485D"/>
    <w:rsid w:val="00077EC9"/>
    <w:rsid w:val="00083DD7"/>
    <w:rsid w:val="00096070"/>
    <w:rsid w:val="000A136D"/>
    <w:rsid w:val="000C23EF"/>
    <w:rsid w:val="000D13AC"/>
    <w:rsid w:val="000E0E5F"/>
    <w:rsid w:val="000E20FE"/>
    <w:rsid w:val="001075BC"/>
    <w:rsid w:val="00124F53"/>
    <w:rsid w:val="001461A7"/>
    <w:rsid w:val="001503DB"/>
    <w:rsid w:val="00151F1C"/>
    <w:rsid w:val="00161744"/>
    <w:rsid w:val="00177F33"/>
    <w:rsid w:val="00197C1D"/>
    <w:rsid w:val="00197F41"/>
    <w:rsid w:val="001A075F"/>
    <w:rsid w:val="001B5FBB"/>
    <w:rsid w:val="001C0766"/>
    <w:rsid w:val="001C3452"/>
    <w:rsid w:val="001F01D2"/>
    <w:rsid w:val="001F29AB"/>
    <w:rsid w:val="00216126"/>
    <w:rsid w:val="00220278"/>
    <w:rsid w:val="00223CEF"/>
    <w:rsid w:val="00230DDB"/>
    <w:rsid w:val="002361DB"/>
    <w:rsid w:val="0023724D"/>
    <w:rsid w:val="00243629"/>
    <w:rsid w:val="00245BAF"/>
    <w:rsid w:val="00247C33"/>
    <w:rsid w:val="00251449"/>
    <w:rsid w:val="00253353"/>
    <w:rsid w:val="00260A5C"/>
    <w:rsid w:val="0026241D"/>
    <w:rsid w:val="00266C7A"/>
    <w:rsid w:val="00272860"/>
    <w:rsid w:val="00276405"/>
    <w:rsid w:val="002A01C6"/>
    <w:rsid w:val="002D13B6"/>
    <w:rsid w:val="002D7D1F"/>
    <w:rsid w:val="002E2D68"/>
    <w:rsid w:val="002E5C9E"/>
    <w:rsid w:val="002E6A4B"/>
    <w:rsid w:val="00300024"/>
    <w:rsid w:val="00303F5C"/>
    <w:rsid w:val="0032569D"/>
    <w:rsid w:val="00326665"/>
    <w:rsid w:val="00334745"/>
    <w:rsid w:val="00345DFA"/>
    <w:rsid w:val="00354472"/>
    <w:rsid w:val="003577E4"/>
    <w:rsid w:val="003A4DB1"/>
    <w:rsid w:val="003B5539"/>
    <w:rsid w:val="003B618F"/>
    <w:rsid w:val="003C3CC1"/>
    <w:rsid w:val="003D12CD"/>
    <w:rsid w:val="003D31A5"/>
    <w:rsid w:val="003D4C5E"/>
    <w:rsid w:val="003D654C"/>
    <w:rsid w:val="003E5E76"/>
    <w:rsid w:val="003F3264"/>
    <w:rsid w:val="003F51A0"/>
    <w:rsid w:val="004240A2"/>
    <w:rsid w:val="0042755C"/>
    <w:rsid w:val="004333A0"/>
    <w:rsid w:val="00444E90"/>
    <w:rsid w:val="0045189D"/>
    <w:rsid w:val="004702A0"/>
    <w:rsid w:val="00486D6B"/>
    <w:rsid w:val="00493CF8"/>
    <w:rsid w:val="004B0609"/>
    <w:rsid w:val="004D5A07"/>
    <w:rsid w:val="00500F9D"/>
    <w:rsid w:val="00503734"/>
    <w:rsid w:val="00522E32"/>
    <w:rsid w:val="0054087E"/>
    <w:rsid w:val="00543B36"/>
    <w:rsid w:val="00552E41"/>
    <w:rsid w:val="00553CD1"/>
    <w:rsid w:val="005624D3"/>
    <w:rsid w:val="0056513C"/>
    <w:rsid w:val="0057702E"/>
    <w:rsid w:val="00584C0B"/>
    <w:rsid w:val="00585B51"/>
    <w:rsid w:val="005930BE"/>
    <w:rsid w:val="005A4996"/>
    <w:rsid w:val="005A69D4"/>
    <w:rsid w:val="005B2BAA"/>
    <w:rsid w:val="005B2DAA"/>
    <w:rsid w:val="005C2DE9"/>
    <w:rsid w:val="005C3350"/>
    <w:rsid w:val="005C416D"/>
    <w:rsid w:val="005C4AA2"/>
    <w:rsid w:val="005C707D"/>
    <w:rsid w:val="005E6F19"/>
    <w:rsid w:val="0060096D"/>
    <w:rsid w:val="0062116F"/>
    <w:rsid w:val="006434AC"/>
    <w:rsid w:val="0064541B"/>
    <w:rsid w:val="006470BE"/>
    <w:rsid w:val="00653302"/>
    <w:rsid w:val="00655076"/>
    <w:rsid w:val="00661A39"/>
    <w:rsid w:val="00670591"/>
    <w:rsid w:val="00681BA2"/>
    <w:rsid w:val="006A0F6A"/>
    <w:rsid w:val="006A3156"/>
    <w:rsid w:val="006A5182"/>
    <w:rsid w:val="006B4ED3"/>
    <w:rsid w:val="006C2D59"/>
    <w:rsid w:val="006D193A"/>
    <w:rsid w:val="006D3534"/>
    <w:rsid w:val="006E2F71"/>
    <w:rsid w:val="006E458E"/>
    <w:rsid w:val="006F6BD4"/>
    <w:rsid w:val="0070602E"/>
    <w:rsid w:val="00715C85"/>
    <w:rsid w:val="00726035"/>
    <w:rsid w:val="00727D24"/>
    <w:rsid w:val="00730D78"/>
    <w:rsid w:val="00735066"/>
    <w:rsid w:val="00751E7E"/>
    <w:rsid w:val="00753101"/>
    <w:rsid w:val="00760A1B"/>
    <w:rsid w:val="007617B0"/>
    <w:rsid w:val="00771B41"/>
    <w:rsid w:val="0078623B"/>
    <w:rsid w:val="00793ECE"/>
    <w:rsid w:val="00794D59"/>
    <w:rsid w:val="0079612D"/>
    <w:rsid w:val="007A01C3"/>
    <w:rsid w:val="007A1E21"/>
    <w:rsid w:val="007A5481"/>
    <w:rsid w:val="007A7B0A"/>
    <w:rsid w:val="007C7C9E"/>
    <w:rsid w:val="007D1F80"/>
    <w:rsid w:val="007F1E60"/>
    <w:rsid w:val="008013A2"/>
    <w:rsid w:val="00804684"/>
    <w:rsid w:val="00804A18"/>
    <w:rsid w:val="0081523A"/>
    <w:rsid w:val="008171E2"/>
    <w:rsid w:val="008336E4"/>
    <w:rsid w:val="00840808"/>
    <w:rsid w:val="008426D6"/>
    <w:rsid w:val="008525F5"/>
    <w:rsid w:val="008923BB"/>
    <w:rsid w:val="00897826"/>
    <w:rsid w:val="008A4A97"/>
    <w:rsid w:val="008D0947"/>
    <w:rsid w:val="008D12DB"/>
    <w:rsid w:val="008E071F"/>
    <w:rsid w:val="008E639D"/>
    <w:rsid w:val="008F404C"/>
    <w:rsid w:val="008F51DC"/>
    <w:rsid w:val="00900414"/>
    <w:rsid w:val="00901D73"/>
    <w:rsid w:val="009053BC"/>
    <w:rsid w:val="0091303F"/>
    <w:rsid w:val="0091794F"/>
    <w:rsid w:val="00925BB9"/>
    <w:rsid w:val="009303E8"/>
    <w:rsid w:val="009415E0"/>
    <w:rsid w:val="00962FEA"/>
    <w:rsid w:val="00963031"/>
    <w:rsid w:val="009662F9"/>
    <w:rsid w:val="009720AB"/>
    <w:rsid w:val="00980028"/>
    <w:rsid w:val="00980898"/>
    <w:rsid w:val="00993C3C"/>
    <w:rsid w:val="00995936"/>
    <w:rsid w:val="009C6ED5"/>
    <w:rsid w:val="009D034F"/>
    <w:rsid w:val="009D2FBD"/>
    <w:rsid w:val="009E5513"/>
    <w:rsid w:val="009F05F7"/>
    <w:rsid w:val="00A0696A"/>
    <w:rsid w:val="00A073A4"/>
    <w:rsid w:val="00A17E41"/>
    <w:rsid w:val="00A239F4"/>
    <w:rsid w:val="00A316B6"/>
    <w:rsid w:val="00A428E2"/>
    <w:rsid w:val="00A4478D"/>
    <w:rsid w:val="00A44848"/>
    <w:rsid w:val="00A55FCD"/>
    <w:rsid w:val="00A66FD6"/>
    <w:rsid w:val="00A748AA"/>
    <w:rsid w:val="00A761EA"/>
    <w:rsid w:val="00AC42C2"/>
    <w:rsid w:val="00AC55BF"/>
    <w:rsid w:val="00AC7BFA"/>
    <w:rsid w:val="00AD7298"/>
    <w:rsid w:val="00AE2E40"/>
    <w:rsid w:val="00B00732"/>
    <w:rsid w:val="00B031A4"/>
    <w:rsid w:val="00B05BD0"/>
    <w:rsid w:val="00B1320F"/>
    <w:rsid w:val="00B34B68"/>
    <w:rsid w:val="00B42695"/>
    <w:rsid w:val="00B45B85"/>
    <w:rsid w:val="00B51E1A"/>
    <w:rsid w:val="00B54286"/>
    <w:rsid w:val="00B54C4E"/>
    <w:rsid w:val="00B83555"/>
    <w:rsid w:val="00B849C1"/>
    <w:rsid w:val="00BA19BA"/>
    <w:rsid w:val="00BA7AE8"/>
    <w:rsid w:val="00BB27F6"/>
    <w:rsid w:val="00BB2C78"/>
    <w:rsid w:val="00BB54C8"/>
    <w:rsid w:val="00BC25CE"/>
    <w:rsid w:val="00BC6FFE"/>
    <w:rsid w:val="00BD351D"/>
    <w:rsid w:val="00BD3EA2"/>
    <w:rsid w:val="00BD4489"/>
    <w:rsid w:val="00BD58C1"/>
    <w:rsid w:val="00BE2EBA"/>
    <w:rsid w:val="00BF6809"/>
    <w:rsid w:val="00C00E65"/>
    <w:rsid w:val="00C05B00"/>
    <w:rsid w:val="00C12E94"/>
    <w:rsid w:val="00C22951"/>
    <w:rsid w:val="00C278A6"/>
    <w:rsid w:val="00C30C20"/>
    <w:rsid w:val="00C54F4E"/>
    <w:rsid w:val="00C667E2"/>
    <w:rsid w:val="00C746D2"/>
    <w:rsid w:val="00C74F8D"/>
    <w:rsid w:val="00C92991"/>
    <w:rsid w:val="00C9622B"/>
    <w:rsid w:val="00CA0254"/>
    <w:rsid w:val="00CB2EC7"/>
    <w:rsid w:val="00CB6520"/>
    <w:rsid w:val="00CC0083"/>
    <w:rsid w:val="00CC040C"/>
    <w:rsid w:val="00CC3DCC"/>
    <w:rsid w:val="00CF74AA"/>
    <w:rsid w:val="00CF7E97"/>
    <w:rsid w:val="00D10869"/>
    <w:rsid w:val="00D208B3"/>
    <w:rsid w:val="00D2587A"/>
    <w:rsid w:val="00D43B85"/>
    <w:rsid w:val="00D52359"/>
    <w:rsid w:val="00D53B67"/>
    <w:rsid w:val="00D667E0"/>
    <w:rsid w:val="00D67A3C"/>
    <w:rsid w:val="00D67FC7"/>
    <w:rsid w:val="00D7354C"/>
    <w:rsid w:val="00D74B3E"/>
    <w:rsid w:val="00D75954"/>
    <w:rsid w:val="00D810FB"/>
    <w:rsid w:val="00D85472"/>
    <w:rsid w:val="00D918B0"/>
    <w:rsid w:val="00DA7D0B"/>
    <w:rsid w:val="00DD54E1"/>
    <w:rsid w:val="00DF374E"/>
    <w:rsid w:val="00DF3A1C"/>
    <w:rsid w:val="00DF3A6D"/>
    <w:rsid w:val="00E027B3"/>
    <w:rsid w:val="00E20718"/>
    <w:rsid w:val="00E21BBC"/>
    <w:rsid w:val="00E301F0"/>
    <w:rsid w:val="00E363B7"/>
    <w:rsid w:val="00E57000"/>
    <w:rsid w:val="00E66720"/>
    <w:rsid w:val="00E76F35"/>
    <w:rsid w:val="00E87621"/>
    <w:rsid w:val="00E91ED4"/>
    <w:rsid w:val="00EA4D40"/>
    <w:rsid w:val="00EA5224"/>
    <w:rsid w:val="00EB67F1"/>
    <w:rsid w:val="00EB6ED9"/>
    <w:rsid w:val="00ED04F9"/>
    <w:rsid w:val="00ED08ED"/>
    <w:rsid w:val="00ED1A5D"/>
    <w:rsid w:val="00EE49CC"/>
    <w:rsid w:val="00EE7E97"/>
    <w:rsid w:val="00EF0AC1"/>
    <w:rsid w:val="00EF2F04"/>
    <w:rsid w:val="00EF6CBC"/>
    <w:rsid w:val="00F10D6E"/>
    <w:rsid w:val="00F15CD5"/>
    <w:rsid w:val="00F302C9"/>
    <w:rsid w:val="00F418A6"/>
    <w:rsid w:val="00F456AF"/>
    <w:rsid w:val="00F47352"/>
    <w:rsid w:val="00F526BB"/>
    <w:rsid w:val="00F611A9"/>
    <w:rsid w:val="00F6498D"/>
    <w:rsid w:val="00F753EE"/>
    <w:rsid w:val="00F75937"/>
    <w:rsid w:val="00F80C70"/>
    <w:rsid w:val="00F85679"/>
    <w:rsid w:val="00FA1B3C"/>
    <w:rsid w:val="00FA5458"/>
    <w:rsid w:val="00FA77C1"/>
    <w:rsid w:val="00FC6058"/>
    <w:rsid w:val="00FC743B"/>
    <w:rsid w:val="00FD051C"/>
    <w:rsid w:val="00FD466C"/>
    <w:rsid w:val="00FD7BC7"/>
    <w:rsid w:val="00FE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58"/>
    <w:rPr>
      <w:rFonts w:ascii="Calibri" w:eastAsia="Calibri" w:hAnsi="Calibri" w:cs="Times New Roman"/>
    </w:rPr>
  </w:style>
  <w:style w:type="paragraph" w:styleId="1">
    <w:name w:val="heading 1"/>
    <w:basedOn w:val="a"/>
    <w:next w:val="a"/>
    <w:link w:val="10"/>
    <w:qFormat/>
    <w:rsid w:val="00BC6FFE"/>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6A0F6A"/>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B84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4A9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nhideWhenUsed/>
    <w:qFormat/>
    <w:rsid w:val="00BC6FF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F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A0F6A"/>
    <w:rPr>
      <w:rFonts w:ascii="Cambria" w:eastAsia="Times New Roman" w:hAnsi="Cambria" w:cs="Times New Roman"/>
      <w:b/>
      <w:bCs/>
      <w:color w:val="4F81BD"/>
      <w:sz w:val="26"/>
      <w:szCs w:val="26"/>
      <w:lang w:eastAsia="ru-RU"/>
    </w:rPr>
  </w:style>
  <w:style w:type="character" w:customStyle="1" w:styleId="80">
    <w:name w:val="Заголовок 8 Знак"/>
    <w:basedOn w:val="a0"/>
    <w:link w:val="8"/>
    <w:uiPriority w:val="9"/>
    <w:semiHidden/>
    <w:rsid w:val="00BC6FFE"/>
    <w:rPr>
      <w:rFonts w:asciiTheme="majorHAnsi" w:eastAsiaTheme="majorEastAsia" w:hAnsiTheme="majorHAnsi" w:cstheme="majorBidi"/>
      <w:color w:val="404040" w:themeColor="text1" w:themeTint="BF"/>
      <w:sz w:val="20"/>
      <w:szCs w:val="20"/>
    </w:rPr>
  </w:style>
  <w:style w:type="paragraph" w:styleId="a3">
    <w:name w:val="Normal (Web)"/>
    <w:basedOn w:val="a"/>
    <w:unhideWhenUsed/>
    <w:rsid w:val="00FC60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FC6058"/>
    <w:rPr>
      <w:b/>
      <w:bCs/>
    </w:rPr>
  </w:style>
  <w:style w:type="paragraph" w:customStyle="1" w:styleId="Style7">
    <w:name w:val="Style7"/>
    <w:basedOn w:val="a"/>
    <w:uiPriority w:val="99"/>
    <w:rsid w:val="00FC6058"/>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FC6058"/>
    <w:rPr>
      <w:rFonts w:ascii="Cambria" w:hAnsi="Cambria" w:cs="Cambria"/>
      <w:sz w:val="20"/>
      <w:szCs w:val="20"/>
    </w:rPr>
  </w:style>
  <w:style w:type="paragraph" w:styleId="a5">
    <w:name w:val="No Spacing"/>
    <w:link w:val="a6"/>
    <w:uiPriority w:val="1"/>
    <w:qFormat/>
    <w:rsid w:val="00FC605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FC6058"/>
    <w:rPr>
      <w:rFonts w:ascii="Calibri" w:eastAsia="Times New Roman" w:hAnsi="Calibri" w:cs="Times New Roman"/>
      <w:lang w:eastAsia="ru-RU"/>
    </w:rPr>
  </w:style>
  <w:style w:type="paragraph" w:styleId="a7">
    <w:name w:val="Body Text"/>
    <w:aliases w:val=" Знак, Знак1 Знак"/>
    <w:basedOn w:val="a"/>
    <w:link w:val="a8"/>
    <w:unhideWhenUsed/>
    <w:rsid w:val="00FC6058"/>
    <w:pPr>
      <w:widowControl w:val="0"/>
      <w:snapToGrid w:val="0"/>
      <w:spacing w:after="120" w:line="240" w:lineRule="auto"/>
      <w:jc w:val="both"/>
    </w:pPr>
    <w:rPr>
      <w:rFonts w:ascii="Times New Roman" w:eastAsia="Times New Roman" w:hAnsi="Times New Roman"/>
      <w:sz w:val="20"/>
      <w:szCs w:val="20"/>
      <w:lang w:eastAsia="ru-RU"/>
    </w:rPr>
  </w:style>
  <w:style w:type="character" w:customStyle="1" w:styleId="a8">
    <w:name w:val="Основной текст Знак"/>
    <w:aliases w:val=" Знак Знак, Знак1 Знак Знак"/>
    <w:basedOn w:val="a0"/>
    <w:link w:val="a7"/>
    <w:uiPriority w:val="99"/>
    <w:semiHidden/>
    <w:rsid w:val="00FC6058"/>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0"/>
    <w:locked/>
    <w:rsid w:val="00FC6058"/>
    <w:rPr>
      <w:rFonts w:ascii="Arial" w:eastAsia="Times New Roman" w:hAnsi="Arial" w:cs="Arial"/>
      <w:sz w:val="20"/>
      <w:szCs w:val="20"/>
    </w:rPr>
  </w:style>
  <w:style w:type="paragraph" w:customStyle="1" w:styleId="ConsPlusNormal0">
    <w:name w:val="ConsPlusNormal"/>
    <w:link w:val="ConsPlusNormal"/>
    <w:rsid w:val="00FC60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FC605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9">
    <w:name w:val="List Paragraph"/>
    <w:basedOn w:val="a"/>
    <w:uiPriority w:val="34"/>
    <w:qFormat/>
    <w:rsid w:val="00F75937"/>
    <w:pPr>
      <w:spacing w:after="160" w:line="259" w:lineRule="auto"/>
      <w:ind w:left="720"/>
      <w:contextualSpacing/>
    </w:pPr>
    <w:rPr>
      <w:rFonts w:asciiTheme="minorHAnsi" w:eastAsiaTheme="minorHAnsi" w:hAnsiTheme="minorHAnsi" w:cstheme="minorBidi"/>
    </w:rPr>
  </w:style>
  <w:style w:type="character" w:customStyle="1" w:styleId="FontStyle19">
    <w:name w:val="Font Style19"/>
    <w:rsid w:val="00F75937"/>
    <w:rPr>
      <w:rFonts w:ascii="Times New Roman" w:hAnsi="Times New Roman" w:cs="Times New Roman"/>
      <w:sz w:val="26"/>
      <w:szCs w:val="26"/>
    </w:rPr>
  </w:style>
  <w:style w:type="paragraph" w:styleId="HTML">
    <w:name w:val="HTML Preformatted"/>
    <w:basedOn w:val="a"/>
    <w:link w:val="HTML0"/>
    <w:semiHidden/>
    <w:rsid w:val="00F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75937"/>
    <w:rPr>
      <w:rFonts w:ascii="Courier New" w:eastAsia="Times New Roman" w:hAnsi="Courier New" w:cs="Courier New"/>
      <w:sz w:val="20"/>
      <w:szCs w:val="20"/>
      <w:lang w:eastAsia="ru-RU"/>
    </w:rPr>
  </w:style>
  <w:style w:type="paragraph" w:customStyle="1" w:styleId="ConsPlusCell">
    <w:name w:val="ConsPlusCell"/>
    <w:rsid w:val="00F75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nhideWhenUsed/>
    <w:rsid w:val="006434AC"/>
    <w:rPr>
      <w:color w:val="0000FF"/>
      <w:u w:val="single"/>
    </w:rPr>
  </w:style>
  <w:style w:type="paragraph" w:styleId="ab">
    <w:name w:val="footer"/>
    <w:basedOn w:val="a"/>
    <w:link w:val="ac"/>
    <w:unhideWhenUsed/>
    <w:rsid w:val="006434AC"/>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6434AC"/>
  </w:style>
  <w:style w:type="paragraph" w:customStyle="1" w:styleId="Standard">
    <w:name w:val="Standard"/>
    <w:rsid w:val="006434AC"/>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6434AC"/>
    <w:pPr>
      <w:spacing w:after="120"/>
    </w:pPr>
  </w:style>
  <w:style w:type="paragraph" w:customStyle="1" w:styleId="TableContents">
    <w:name w:val="Table Contents"/>
    <w:basedOn w:val="Standard"/>
    <w:rsid w:val="006434AC"/>
    <w:pPr>
      <w:suppressLineNumbers/>
    </w:pPr>
  </w:style>
  <w:style w:type="paragraph" w:customStyle="1" w:styleId="ConsPlusNonformat">
    <w:name w:val="ConsPlusNonformat"/>
    <w:rsid w:val="0064541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1"/>
    <w:rsid w:val="0064541B"/>
    <w:rPr>
      <w:shd w:val="clear" w:color="auto" w:fill="FFFFFF"/>
    </w:rPr>
  </w:style>
  <w:style w:type="paragraph" w:customStyle="1" w:styleId="11">
    <w:name w:val="Основной текст1"/>
    <w:basedOn w:val="a"/>
    <w:link w:val="ad"/>
    <w:rsid w:val="0064541B"/>
    <w:pPr>
      <w:widowControl w:val="0"/>
      <w:shd w:val="clear" w:color="auto" w:fill="FFFFFF"/>
      <w:spacing w:before="60" w:after="0" w:line="312" w:lineRule="exact"/>
      <w:jc w:val="center"/>
    </w:pPr>
    <w:rPr>
      <w:rFonts w:asciiTheme="minorHAnsi" w:eastAsiaTheme="minorHAnsi" w:hAnsiTheme="minorHAnsi" w:cstheme="minorBidi"/>
    </w:rPr>
  </w:style>
  <w:style w:type="character" w:customStyle="1" w:styleId="3pt">
    <w:name w:val="Основной текст + Интервал 3 pt"/>
    <w:rsid w:val="0064541B"/>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customStyle="1" w:styleId="12">
    <w:name w:val="Без интервала1"/>
    <w:uiPriority w:val="99"/>
    <w:rsid w:val="00EB67F1"/>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BC6FFE"/>
    <w:pPr>
      <w:spacing w:after="120"/>
      <w:ind w:left="283"/>
    </w:pPr>
    <w:rPr>
      <w:sz w:val="16"/>
      <w:szCs w:val="16"/>
    </w:rPr>
  </w:style>
  <w:style w:type="character" w:customStyle="1" w:styleId="32">
    <w:name w:val="Основной текст с отступом 3 Знак"/>
    <w:basedOn w:val="a0"/>
    <w:link w:val="31"/>
    <w:uiPriority w:val="99"/>
    <w:semiHidden/>
    <w:rsid w:val="00BC6FFE"/>
    <w:rPr>
      <w:rFonts w:ascii="Calibri" w:eastAsia="Calibri" w:hAnsi="Calibri" w:cs="Times New Roman"/>
      <w:sz w:val="16"/>
      <w:szCs w:val="16"/>
    </w:rPr>
  </w:style>
  <w:style w:type="paragraph" w:styleId="ae">
    <w:name w:val="header"/>
    <w:aliases w:val="ВерхКолонтитул"/>
    <w:basedOn w:val="a"/>
    <w:link w:val="af"/>
    <w:rsid w:val="00BC6FFE"/>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
    <w:name w:val="Верхний колонтитул Знак"/>
    <w:aliases w:val="ВерхКолонтитул Знак"/>
    <w:basedOn w:val="a0"/>
    <w:link w:val="ae"/>
    <w:rsid w:val="00BC6FFE"/>
    <w:rPr>
      <w:rFonts w:ascii="Times New Roman" w:eastAsia="Times New Roman" w:hAnsi="Times New Roman" w:cs="Times New Roman"/>
      <w:sz w:val="28"/>
      <w:szCs w:val="24"/>
      <w:lang w:eastAsia="ru-RU"/>
    </w:rPr>
  </w:style>
  <w:style w:type="paragraph" w:styleId="21">
    <w:name w:val="Body Text Indent 2"/>
    <w:basedOn w:val="a"/>
    <w:link w:val="22"/>
    <w:rsid w:val="00BC6FFE"/>
    <w:pPr>
      <w:spacing w:after="0" w:line="240" w:lineRule="auto"/>
      <w:ind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rsid w:val="00BC6FFE"/>
    <w:rPr>
      <w:rFonts w:ascii="Times New Roman" w:eastAsia="Times New Roman" w:hAnsi="Times New Roman" w:cs="Times New Roman"/>
      <w:sz w:val="28"/>
      <w:szCs w:val="20"/>
      <w:lang w:eastAsia="ru-RU"/>
    </w:rPr>
  </w:style>
  <w:style w:type="paragraph" w:styleId="af0">
    <w:name w:val="Body Text Indent"/>
    <w:basedOn w:val="a"/>
    <w:link w:val="af1"/>
    <w:rsid w:val="00BC6FFE"/>
    <w:pPr>
      <w:spacing w:after="0" w:line="240" w:lineRule="auto"/>
      <w:ind w:firstLine="720"/>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rsid w:val="00BC6FFE"/>
    <w:rPr>
      <w:rFonts w:ascii="Times New Roman" w:eastAsia="Times New Roman" w:hAnsi="Times New Roman" w:cs="Times New Roman"/>
      <w:sz w:val="28"/>
      <w:szCs w:val="20"/>
      <w:lang w:eastAsia="ru-RU"/>
    </w:rPr>
  </w:style>
  <w:style w:type="paragraph" w:customStyle="1" w:styleId="BodyText21">
    <w:name w:val="Body Text 2.Мой Заголовок 1"/>
    <w:rsid w:val="00BC6FF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Название1"/>
    <w:rsid w:val="00BC6FFE"/>
    <w:pPr>
      <w:spacing w:after="0" w:line="240" w:lineRule="auto"/>
      <w:jc w:val="center"/>
    </w:pPr>
    <w:rPr>
      <w:rFonts w:ascii="Arial" w:eastAsia="Times New Roman" w:hAnsi="Arial" w:cs="Times New Roman"/>
      <w:sz w:val="24"/>
      <w:szCs w:val="20"/>
      <w:lang w:eastAsia="ru-RU"/>
    </w:rPr>
  </w:style>
  <w:style w:type="paragraph" w:customStyle="1" w:styleId="14">
    <w:name w:val="Обычный1"/>
    <w:rsid w:val="00BC6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4"/>
    <w:rsid w:val="00BC6FFE"/>
    <w:pPr>
      <w:widowControl/>
    </w:pPr>
    <w:rPr>
      <w:rFonts w:ascii="Arial" w:hAnsi="Arial"/>
      <w:snapToGrid/>
      <w:color w:val="FF0000"/>
      <w:sz w:val="28"/>
    </w:rPr>
  </w:style>
  <w:style w:type="character" w:styleId="af2">
    <w:name w:val="page number"/>
    <w:basedOn w:val="a0"/>
    <w:rsid w:val="00BC6FFE"/>
  </w:style>
  <w:style w:type="paragraph" w:styleId="33">
    <w:name w:val="toc 3"/>
    <w:basedOn w:val="a"/>
    <w:next w:val="a"/>
    <w:autoRedefine/>
    <w:semiHidden/>
    <w:rsid w:val="00BC6FFE"/>
    <w:pPr>
      <w:widowControl w:val="0"/>
      <w:autoSpaceDE w:val="0"/>
      <w:autoSpaceDN w:val="0"/>
      <w:adjustRightInd w:val="0"/>
      <w:spacing w:after="0" w:line="360" w:lineRule="exact"/>
      <w:jc w:val="center"/>
    </w:pPr>
    <w:rPr>
      <w:rFonts w:ascii="Times New Roman" w:eastAsia="Times New Roman" w:hAnsi="Times New Roman"/>
      <w:color w:val="000000"/>
      <w:sz w:val="24"/>
      <w:szCs w:val="30"/>
      <w:lang w:eastAsia="ru-RU"/>
    </w:rPr>
  </w:style>
  <w:style w:type="paragraph" w:customStyle="1" w:styleId="210">
    <w:name w:val="Заголовок 21"/>
    <w:basedOn w:val="14"/>
    <w:next w:val="14"/>
    <w:rsid w:val="00BC6FFE"/>
    <w:pPr>
      <w:keepNext/>
      <w:widowControl/>
      <w:jc w:val="center"/>
      <w:outlineLvl w:val="1"/>
    </w:pPr>
    <w:rPr>
      <w:rFonts w:ascii="Arial" w:hAnsi="Arial"/>
      <w:snapToGrid/>
      <w:sz w:val="24"/>
    </w:rPr>
  </w:style>
  <w:style w:type="paragraph" w:styleId="23">
    <w:name w:val="Body Text 2"/>
    <w:basedOn w:val="a"/>
    <w:link w:val="24"/>
    <w:rsid w:val="00BC6FFE"/>
    <w:pPr>
      <w:spacing w:after="0" w:line="240" w:lineRule="auto"/>
      <w:jc w:val="both"/>
    </w:pPr>
    <w:rPr>
      <w:rFonts w:ascii="Times New Roman" w:eastAsia="Times New Roman" w:hAnsi="Times New Roman"/>
      <w:bCs/>
      <w:sz w:val="24"/>
      <w:lang w:eastAsia="ru-RU"/>
    </w:rPr>
  </w:style>
  <w:style w:type="character" w:customStyle="1" w:styleId="24">
    <w:name w:val="Основной текст 2 Знак"/>
    <w:basedOn w:val="a0"/>
    <w:link w:val="23"/>
    <w:rsid w:val="00BC6FFE"/>
    <w:rPr>
      <w:rFonts w:ascii="Times New Roman" w:eastAsia="Times New Roman" w:hAnsi="Times New Roman" w:cs="Times New Roman"/>
      <w:bCs/>
      <w:sz w:val="24"/>
      <w:lang w:eastAsia="ru-RU"/>
    </w:rPr>
  </w:style>
  <w:style w:type="character" w:customStyle="1" w:styleId="40">
    <w:name w:val="Заголовок 4 Знак"/>
    <w:basedOn w:val="a0"/>
    <w:link w:val="4"/>
    <w:uiPriority w:val="9"/>
    <w:semiHidden/>
    <w:rsid w:val="008A4A9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B849C1"/>
    <w:rPr>
      <w:rFonts w:asciiTheme="majorHAnsi" w:eastAsiaTheme="majorEastAsia" w:hAnsiTheme="majorHAnsi" w:cstheme="majorBidi"/>
      <w:b/>
      <w:bCs/>
      <w:color w:val="4F81BD" w:themeColor="accent1"/>
    </w:rPr>
  </w:style>
  <w:style w:type="character" w:styleId="af3">
    <w:name w:val="Emphasis"/>
    <w:basedOn w:val="a0"/>
    <w:qFormat/>
    <w:rsid w:val="0042755C"/>
    <w:rPr>
      <w:i/>
      <w:iCs/>
    </w:rPr>
  </w:style>
  <w:style w:type="paragraph" w:customStyle="1" w:styleId="ConsPlusTitle">
    <w:name w:val="ConsPlusTitle"/>
    <w:rsid w:val="00CF7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
    <w:link w:val="af5"/>
    <w:qFormat/>
    <w:rsid w:val="00CF74AA"/>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ru-RU"/>
    </w:rPr>
  </w:style>
  <w:style w:type="character" w:customStyle="1" w:styleId="af5">
    <w:name w:val="Название Знак"/>
    <w:basedOn w:val="a0"/>
    <w:link w:val="af4"/>
    <w:rsid w:val="00CF74AA"/>
    <w:rPr>
      <w:rFonts w:ascii="Times New Roman" w:eastAsia="Times New Roman" w:hAnsi="Times New Roman" w:cs="Times New Roman"/>
      <w:b/>
      <w:sz w:val="28"/>
      <w:szCs w:val="20"/>
      <w:lang w:eastAsia="ru-RU"/>
    </w:rPr>
  </w:style>
  <w:style w:type="paragraph" w:customStyle="1" w:styleId="Style42">
    <w:name w:val="Style42"/>
    <w:basedOn w:val="a"/>
    <w:uiPriority w:val="99"/>
    <w:rsid w:val="00653302"/>
    <w:pPr>
      <w:widowControl w:val="0"/>
      <w:autoSpaceDE w:val="0"/>
      <w:autoSpaceDN w:val="0"/>
      <w:adjustRightInd w:val="0"/>
      <w:spacing w:after="0" w:line="430" w:lineRule="exact"/>
      <w:ind w:hanging="1759"/>
    </w:pPr>
    <w:rPr>
      <w:rFonts w:ascii="Arial Narrow" w:eastAsia="Times New Roman" w:hAnsi="Arial Narrow"/>
      <w:sz w:val="24"/>
      <w:szCs w:val="24"/>
      <w:lang w:eastAsia="ru-RU"/>
    </w:rPr>
  </w:style>
  <w:style w:type="character" w:customStyle="1" w:styleId="FontStyle78">
    <w:name w:val="Font Style78"/>
    <w:uiPriority w:val="99"/>
    <w:rsid w:val="00653302"/>
    <w:rPr>
      <w:rFonts w:ascii="Cambria" w:hAnsi="Cambria" w:cs="Cambria"/>
      <w:i/>
      <w:iCs/>
      <w:sz w:val="16"/>
      <w:szCs w:val="16"/>
    </w:rPr>
  </w:style>
</w:styles>
</file>

<file path=word/webSettings.xml><?xml version="1.0" encoding="utf-8"?>
<w:webSettings xmlns:r="http://schemas.openxmlformats.org/officeDocument/2006/relationships" xmlns:w="http://schemas.openxmlformats.org/wordprocessingml/2006/main">
  <w:divs>
    <w:div w:id="990907954">
      <w:bodyDiv w:val="1"/>
      <w:marLeft w:val="0"/>
      <w:marRight w:val="0"/>
      <w:marTop w:val="0"/>
      <w:marBottom w:val="0"/>
      <w:divBdr>
        <w:top w:val="none" w:sz="0" w:space="0" w:color="auto"/>
        <w:left w:val="none" w:sz="0" w:space="0" w:color="auto"/>
        <w:bottom w:val="none" w:sz="0" w:space="0" w:color="auto"/>
        <w:right w:val="none" w:sz="0" w:space="0" w:color="auto"/>
      </w:divBdr>
    </w:div>
    <w:div w:id="1545481234">
      <w:bodyDiv w:val="1"/>
      <w:marLeft w:val="0"/>
      <w:marRight w:val="0"/>
      <w:marTop w:val="0"/>
      <w:marBottom w:val="0"/>
      <w:divBdr>
        <w:top w:val="none" w:sz="0" w:space="0" w:color="auto"/>
        <w:left w:val="none" w:sz="0" w:space="0" w:color="auto"/>
        <w:bottom w:val="none" w:sz="0" w:space="0" w:color="auto"/>
        <w:right w:val="none" w:sz="0" w:space="0" w:color="auto"/>
      </w:divBdr>
    </w:div>
    <w:div w:id="20113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D519-9A3B-4662-BF33-0FBF7922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cp:lastPrinted>2017-06-07T03:42:00Z</cp:lastPrinted>
  <dcterms:created xsi:type="dcterms:W3CDTF">2017-10-06T03:27:00Z</dcterms:created>
  <dcterms:modified xsi:type="dcterms:W3CDTF">2017-10-06T04:12:00Z</dcterms:modified>
</cp:coreProperties>
</file>