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B8" w:rsidRDefault="00D90BB8" w:rsidP="00D90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B31">
        <w:rPr>
          <w:rFonts w:ascii="Times New Roman" w:hAnsi="Times New Roman" w:cs="Times New Roman"/>
          <w:b/>
          <w:sz w:val="28"/>
          <w:szCs w:val="28"/>
        </w:rPr>
        <w:t>Действия потерпевшего после совершения преступления.</w:t>
      </w:r>
    </w:p>
    <w:p w:rsidR="00D90BB8" w:rsidRPr="00FB3B31" w:rsidRDefault="00D90BB8" w:rsidP="00D90B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BB8" w:rsidRDefault="00FB3B31" w:rsidP="00D90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B3B31">
        <w:rPr>
          <w:rFonts w:ascii="Times New Roman" w:hAnsi="Times New Roman" w:cs="Times New Roman"/>
          <w:sz w:val="28"/>
          <w:szCs w:val="28"/>
        </w:rPr>
        <w:t>начительное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r w:rsidRPr="00FB3B31">
        <w:rPr>
          <w:rFonts w:ascii="Times New Roman" w:hAnsi="Times New Roman" w:cs="Times New Roman"/>
          <w:sz w:val="28"/>
          <w:szCs w:val="28"/>
        </w:rPr>
        <w:t xml:space="preserve"> остается</w:t>
      </w:r>
      <w:proofErr w:type="gramEnd"/>
      <w:r w:rsidRPr="00FB3B31">
        <w:rPr>
          <w:rFonts w:ascii="Times New Roman" w:hAnsi="Times New Roman" w:cs="Times New Roman"/>
          <w:sz w:val="28"/>
          <w:szCs w:val="28"/>
        </w:rPr>
        <w:t xml:space="preserve"> вне поля зрения правоохранительных органов, поскольку потерпевшие от преступных посягательств не обращаются с заявлениями о совершенных в отношении них преступлениях. </w:t>
      </w:r>
    </w:p>
    <w:p w:rsidR="00D90BB8" w:rsidRDefault="00FB3B31" w:rsidP="00D90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Зачастую это происходит потому, что потерпевшие не знают, как им действовать в сложной ситуации, правильно и эффективно отстаивать свои права.</w:t>
      </w:r>
    </w:p>
    <w:p w:rsidR="00FB3B31" w:rsidRDefault="00FB3B31" w:rsidP="00D90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В случае, если в отношении лица совершено преступление, ему необходимо обратиться в правоохранительные органы.</w:t>
      </w:r>
    </w:p>
    <w:p w:rsidR="00D90BB8" w:rsidRPr="00D90BB8" w:rsidRDefault="00FB3B31" w:rsidP="00D90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Сообщения о происшествиях и преступлениях, вне зависимости от места и времени их совершения, круглосуточно принимаются в любом органе внутренних дел. Такое сообщение может поступить лично от заявителя, по почте</w:t>
      </w:r>
      <w:r w:rsidRPr="00D90BB8">
        <w:rPr>
          <w:rFonts w:ascii="Times New Roman" w:hAnsi="Times New Roman" w:cs="Times New Roman"/>
          <w:sz w:val="28"/>
          <w:szCs w:val="28"/>
        </w:rPr>
        <w:t>, телеграфу, телефону, путем обращения на официальный сайт, посредством факсимильной связи</w:t>
      </w:r>
      <w:r w:rsidR="00D90BB8" w:rsidRPr="00D90BB8">
        <w:rPr>
          <w:rFonts w:ascii="Times New Roman" w:hAnsi="Times New Roman" w:cs="Times New Roman"/>
          <w:sz w:val="28"/>
          <w:szCs w:val="28"/>
        </w:rPr>
        <w:t>, по телефону доверия</w:t>
      </w:r>
      <w:r w:rsidRPr="00D90BB8">
        <w:rPr>
          <w:rFonts w:ascii="Times New Roman" w:hAnsi="Times New Roman" w:cs="Times New Roman"/>
          <w:sz w:val="28"/>
          <w:szCs w:val="28"/>
        </w:rPr>
        <w:t>.</w:t>
      </w:r>
    </w:p>
    <w:p w:rsidR="00FB3B31" w:rsidRPr="00D90BB8" w:rsidRDefault="00FB3B31" w:rsidP="00D90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0BB8">
        <w:rPr>
          <w:rFonts w:ascii="Times New Roman" w:hAnsi="Times New Roman" w:cs="Times New Roman"/>
          <w:sz w:val="28"/>
          <w:szCs w:val="28"/>
        </w:rPr>
        <w:t>Гражданин имеет право в любое время суток подойти в дежурную часть отдела полиции и обратиться с заявлением.</w:t>
      </w:r>
    </w:p>
    <w:p w:rsidR="00D90BB8" w:rsidRPr="00D90BB8" w:rsidRDefault="00FB3B31" w:rsidP="00D90B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0BB8">
        <w:rPr>
          <w:sz w:val="28"/>
          <w:szCs w:val="28"/>
        </w:rPr>
        <w:t xml:space="preserve">На территории Чистоозерного района Новосибирской области пострадавшее лицо </w:t>
      </w:r>
      <w:r w:rsidR="0045572F" w:rsidRPr="00D90BB8">
        <w:rPr>
          <w:sz w:val="28"/>
          <w:szCs w:val="28"/>
        </w:rPr>
        <w:t xml:space="preserve">с таким заявлением может обратиться по адресу: Новосибирская область, </w:t>
      </w:r>
      <w:proofErr w:type="spellStart"/>
      <w:r w:rsidR="0045572F" w:rsidRPr="00D90BB8">
        <w:rPr>
          <w:sz w:val="28"/>
          <w:szCs w:val="28"/>
        </w:rPr>
        <w:t>Чистоозерный</w:t>
      </w:r>
      <w:proofErr w:type="spellEnd"/>
      <w:r w:rsidR="0045572F" w:rsidRPr="00D90BB8">
        <w:rPr>
          <w:sz w:val="28"/>
          <w:szCs w:val="28"/>
        </w:rPr>
        <w:t xml:space="preserve"> район, </w:t>
      </w:r>
      <w:proofErr w:type="spellStart"/>
      <w:r w:rsidR="0045572F" w:rsidRPr="00D90BB8">
        <w:rPr>
          <w:sz w:val="28"/>
          <w:szCs w:val="28"/>
        </w:rPr>
        <w:t>р.п</w:t>
      </w:r>
      <w:proofErr w:type="spellEnd"/>
      <w:r w:rsidR="0045572F" w:rsidRPr="00D90BB8">
        <w:rPr>
          <w:sz w:val="28"/>
          <w:szCs w:val="28"/>
        </w:rPr>
        <w:t>. Чистоозерное, ул. Восточная, 10, дежурная часть ОМВД: т. 91-808</w:t>
      </w:r>
      <w:r w:rsidR="00971172">
        <w:rPr>
          <w:sz w:val="28"/>
          <w:szCs w:val="28"/>
        </w:rPr>
        <w:t xml:space="preserve">, по телефону 02 (со стационарных телефонов), или 102 (с мобильных средств связи). </w:t>
      </w:r>
      <w:r w:rsidR="00D90BB8" w:rsidRPr="00D90BB8">
        <w:rPr>
          <w:color w:val="000000"/>
          <w:sz w:val="28"/>
          <w:szCs w:val="28"/>
        </w:rPr>
        <w:t xml:space="preserve"> </w:t>
      </w:r>
    </w:p>
    <w:p w:rsidR="00971172" w:rsidRDefault="00D90BB8" w:rsidP="009711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0BB8">
        <w:rPr>
          <w:color w:val="000000"/>
          <w:sz w:val="28"/>
          <w:szCs w:val="28"/>
        </w:rPr>
        <w:t>В ГУ МВД России по Новосибирской области организована работа </w:t>
      </w:r>
      <w:r w:rsidRPr="00D90BB8">
        <w:rPr>
          <w:rStyle w:val="a4"/>
          <w:color w:val="000000"/>
          <w:sz w:val="28"/>
          <w:szCs w:val="28"/>
        </w:rPr>
        <w:t>«Телефона доверия»: 8(383) 232-76-75</w:t>
      </w:r>
      <w:r w:rsidRPr="00D90BB8">
        <w:rPr>
          <w:color w:val="000000"/>
          <w:sz w:val="28"/>
          <w:szCs w:val="28"/>
        </w:rPr>
        <w:t>.</w:t>
      </w:r>
    </w:p>
    <w:p w:rsidR="00971172" w:rsidRDefault="00FB3B31" w:rsidP="009711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3B31">
        <w:rPr>
          <w:sz w:val="28"/>
          <w:szCs w:val="28"/>
        </w:rPr>
        <w:t>Сотрудник дежурной части обязан принять заявление от любого гражданина, независимо от его места проживания и места совершения противоправного деяния.</w:t>
      </w:r>
    </w:p>
    <w:p w:rsidR="00971172" w:rsidRDefault="00FB3B31" w:rsidP="009711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3B31">
        <w:rPr>
          <w:sz w:val="28"/>
          <w:szCs w:val="28"/>
        </w:rPr>
        <w:t>Сотрудники полиции не вправе отказывать в приеме сообщения под предлогом обслуживания другой территории или неполноты сообщаемых сведений.</w:t>
      </w:r>
    </w:p>
    <w:p w:rsidR="00971172" w:rsidRDefault="00FB3B31" w:rsidP="009711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3B31">
        <w:rPr>
          <w:sz w:val="28"/>
          <w:szCs w:val="28"/>
        </w:rPr>
        <w:t>Каждое поступившее заявление регистрируется сотрудниками дежурной части в книге учета сообщений о происшествиях (КУСП) с указанием даты и времени получения сообщения. Если происшествие не относится к компетенции</w:t>
      </w:r>
      <w:r>
        <w:rPr>
          <w:sz w:val="28"/>
          <w:szCs w:val="28"/>
        </w:rPr>
        <w:t>,</w:t>
      </w:r>
      <w:r w:rsidRPr="00FB3B31">
        <w:rPr>
          <w:sz w:val="28"/>
          <w:szCs w:val="28"/>
        </w:rPr>
        <w:t xml:space="preserve"> произошло на территории обслуживания другого отдела </w:t>
      </w:r>
      <w:r>
        <w:rPr>
          <w:sz w:val="28"/>
          <w:szCs w:val="28"/>
        </w:rPr>
        <w:t>полиции</w:t>
      </w:r>
      <w:r w:rsidRPr="00FB3B31">
        <w:rPr>
          <w:sz w:val="28"/>
          <w:szCs w:val="28"/>
        </w:rPr>
        <w:t>, то все имеющиеся материалы после регистрации направляются по территориальности</w:t>
      </w:r>
      <w:r w:rsidR="0045572F">
        <w:rPr>
          <w:sz w:val="28"/>
          <w:szCs w:val="28"/>
        </w:rPr>
        <w:t>, п</w:t>
      </w:r>
      <w:r w:rsidRPr="00FB3B31">
        <w:rPr>
          <w:sz w:val="28"/>
          <w:szCs w:val="28"/>
        </w:rPr>
        <w:t>ричем заявителя должны известить об этом письменно.</w:t>
      </w:r>
    </w:p>
    <w:p w:rsidR="00FB3B31" w:rsidRPr="00FB3B31" w:rsidRDefault="00FB3B31" w:rsidP="009711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3B31">
        <w:rPr>
          <w:sz w:val="28"/>
          <w:szCs w:val="28"/>
        </w:rPr>
        <w:t>Письменное заявление о преступлении должно содержать описание события преступления, места, времени, а также обстоятельств его совершения. Кроме того, в заявлении должна содержаться адресованная руководителю о принятии мер, установленных законом, а также список свидетелей или очевидцев, если таковые известны. В заявлении указываются фамилия, имя и отчество заявителя, адрес места жительства, телефон, ставится дата и подпись заявителя.</w:t>
      </w:r>
    </w:p>
    <w:p w:rsidR="00FB3B31" w:rsidRPr="00FB3B31" w:rsidRDefault="00FB3B31" w:rsidP="00D90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72" w:rsidRDefault="00FB3B31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 xml:space="preserve">Кроме того, в дежурную часть </w:t>
      </w:r>
      <w:r w:rsidR="00262196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FB3B31">
        <w:rPr>
          <w:rFonts w:ascii="Times New Roman" w:hAnsi="Times New Roman" w:cs="Times New Roman"/>
          <w:sz w:val="28"/>
          <w:szCs w:val="28"/>
        </w:rPr>
        <w:t>обратиться с устным заявлением,</w:t>
      </w:r>
      <w:r w:rsidR="00DA2171">
        <w:rPr>
          <w:rFonts w:ascii="Times New Roman" w:hAnsi="Times New Roman" w:cs="Times New Roman"/>
          <w:sz w:val="28"/>
          <w:szCs w:val="28"/>
        </w:rPr>
        <w:t xml:space="preserve"> а также в форме электронного документа,</w:t>
      </w:r>
      <w:r w:rsidRPr="00FB3B31">
        <w:rPr>
          <w:rFonts w:ascii="Times New Roman" w:hAnsi="Times New Roman" w:cs="Times New Roman"/>
          <w:sz w:val="28"/>
          <w:szCs w:val="28"/>
        </w:rPr>
        <w:t xml:space="preserve"> </w:t>
      </w:r>
      <w:r w:rsidR="00D90BB8">
        <w:rPr>
          <w:rFonts w:ascii="Times New Roman" w:hAnsi="Times New Roman" w:cs="Times New Roman"/>
          <w:sz w:val="28"/>
          <w:szCs w:val="28"/>
        </w:rPr>
        <w:t xml:space="preserve">по телефону доверия, </w:t>
      </w:r>
      <w:r w:rsidRPr="00FB3B31">
        <w:rPr>
          <w:rFonts w:ascii="Times New Roman" w:hAnsi="Times New Roman" w:cs="Times New Roman"/>
          <w:sz w:val="28"/>
          <w:szCs w:val="28"/>
        </w:rPr>
        <w:t>которое в дальнейшем будет оформлено в письменном виде и зарегистрировано.</w:t>
      </w:r>
    </w:p>
    <w:p w:rsidR="00971172" w:rsidRDefault="00FB3B31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Если сообщение о происшествии поступило в орган внутренних дел при личном обращении заявителя, то одновременно с его регистрацией в КУСП дежурной части дежурный оформляет талон-уведомление и выдает его заявителю.</w:t>
      </w:r>
    </w:p>
    <w:p w:rsidR="00971172" w:rsidRDefault="00FB3B31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Талон состоит из двух частей: талон-корешок и талон-уведомление. Обе части талона имеют одинаковый регистрационный номер.</w:t>
      </w:r>
    </w:p>
    <w:p w:rsidR="00971172" w:rsidRDefault="00FB3B31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В талоне-уведомлении указываются: сведения о сотруднике, принявшем сообщение о происшествии, регистрационный номер, наименование органа внутренних дел, адрес и служебный телефон, дата приема и подпись, инициалы и фамилия дежурного.</w:t>
      </w:r>
    </w:p>
    <w:p w:rsidR="00971172" w:rsidRDefault="00FB3B31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Заявитель расписывается за получение талона-уведомления на талоне-корешке, проставляет дату и время получения талона-уведомления.</w:t>
      </w:r>
    </w:p>
    <w:p w:rsidR="00971172" w:rsidRDefault="00FB3B31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196">
        <w:rPr>
          <w:rFonts w:ascii="Times New Roman" w:hAnsi="Times New Roman" w:cs="Times New Roman"/>
          <w:sz w:val="28"/>
          <w:szCs w:val="28"/>
        </w:rPr>
        <w:t xml:space="preserve">Порядок действий сотрудников полиции при обращении к ним потерпевшего регулируется </w:t>
      </w:r>
      <w:r w:rsidR="0045572F" w:rsidRPr="002621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</w:t>
      </w:r>
      <w:r w:rsidR="0045572F" w:rsidRPr="00262196">
        <w:rPr>
          <w:rFonts w:ascii="Times New Roman" w:hAnsi="Times New Roman" w:cs="Times New Roman"/>
          <w:sz w:val="28"/>
          <w:szCs w:val="28"/>
        </w:rPr>
        <w:t>ей</w:t>
      </w:r>
      <w:r w:rsidR="0045572F" w:rsidRPr="00262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</w:t>
      </w:r>
      <w:r w:rsidRPr="00262196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 w:rsidR="00262196" w:rsidRPr="00262196">
        <w:rPr>
          <w:rFonts w:ascii="Times New Roman" w:hAnsi="Times New Roman" w:cs="Times New Roman"/>
          <w:sz w:val="28"/>
          <w:szCs w:val="28"/>
        </w:rPr>
        <w:t xml:space="preserve">МВД России от 29.08.2014 N 736, </w:t>
      </w:r>
      <w:r w:rsidRPr="00262196">
        <w:rPr>
          <w:rFonts w:ascii="Times New Roman" w:hAnsi="Times New Roman" w:cs="Times New Roman"/>
          <w:sz w:val="28"/>
          <w:szCs w:val="28"/>
        </w:rPr>
        <w:t>с которой потерпевшие при необходимости могут ознакомиться.</w:t>
      </w:r>
    </w:p>
    <w:p w:rsidR="00FB3B31" w:rsidRPr="00FB3B31" w:rsidRDefault="00FB3B31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преступлении может быть принято решение:</w:t>
      </w:r>
    </w:p>
    <w:p w:rsidR="00FB3B31" w:rsidRPr="00FB3B31" w:rsidRDefault="00FB3B31" w:rsidP="00D90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- о возбуждении уголовного дела;</w:t>
      </w:r>
    </w:p>
    <w:p w:rsidR="00FB3B31" w:rsidRPr="00FB3B31" w:rsidRDefault="00FB3B31" w:rsidP="00D90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- об отказе в возбуждении уголовного дела;</w:t>
      </w:r>
    </w:p>
    <w:p w:rsidR="00FB3B31" w:rsidRPr="00FB3B31" w:rsidRDefault="00FB3B31" w:rsidP="009711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2171">
        <w:rPr>
          <w:rFonts w:ascii="Times New Roman" w:hAnsi="Times New Roman" w:cs="Times New Roman"/>
          <w:sz w:val="28"/>
          <w:szCs w:val="28"/>
        </w:rPr>
        <w:t xml:space="preserve">- </w:t>
      </w:r>
      <w:r w:rsidR="00DA2171" w:rsidRPr="00DA2171">
        <w:rPr>
          <w:rFonts w:ascii="Times New Roman" w:hAnsi="Times New Roman" w:cs="Times New Roman"/>
          <w:sz w:val="28"/>
          <w:szCs w:val="28"/>
        </w:rPr>
        <w:t xml:space="preserve">о передаче по </w:t>
      </w:r>
      <w:proofErr w:type="spellStart"/>
      <w:r w:rsidR="00DA2171" w:rsidRPr="00DA2171">
        <w:rPr>
          <w:rFonts w:ascii="Times New Roman" w:hAnsi="Times New Roman" w:cs="Times New Roman"/>
          <w:sz w:val="28"/>
          <w:szCs w:val="28"/>
        </w:rPr>
        <w:t>подследственности</w:t>
      </w:r>
      <w:proofErr w:type="spellEnd"/>
      <w:r w:rsidR="00DA2171" w:rsidRPr="00DA2171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4" w:history="1">
        <w:r w:rsidR="00DA2171" w:rsidRPr="00DA2171">
          <w:rPr>
            <w:rFonts w:ascii="Times New Roman" w:hAnsi="Times New Roman" w:cs="Times New Roman"/>
            <w:color w:val="0000FF"/>
            <w:sz w:val="28"/>
            <w:szCs w:val="28"/>
          </w:rPr>
          <w:t>статьей 151</w:t>
        </w:r>
      </w:hyperlink>
      <w:r w:rsidR="00DA2171" w:rsidRPr="00DA2171">
        <w:rPr>
          <w:rFonts w:ascii="Times New Roman" w:hAnsi="Times New Roman" w:cs="Times New Roman"/>
          <w:sz w:val="28"/>
          <w:szCs w:val="28"/>
        </w:rPr>
        <w:t xml:space="preserve"> УПК, а по уголовным делам частного обвинения - в суд в соответствии с </w:t>
      </w:r>
      <w:hyperlink r:id="rId5" w:history="1">
        <w:r w:rsidR="00DA2171" w:rsidRPr="00DA2171">
          <w:rPr>
            <w:rFonts w:ascii="Times New Roman" w:hAnsi="Times New Roman" w:cs="Times New Roman"/>
            <w:color w:val="0000FF"/>
            <w:sz w:val="28"/>
            <w:szCs w:val="28"/>
          </w:rPr>
          <w:t>частью второй статьи 20</w:t>
        </w:r>
      </w:hyperlink>
      <w:r w:rsidR="00DA2171" w:rsidRPr="00DA2171">
        <w:rPr>
          <w:rFonts w:ascii="Times New Roman" w:hAnsi="Times New Roman" w:cs="Times New Roman"/>
          <w:sz w:val="28"/>
          <w:szCs w:val="28"/>
        </w:rPr>
        <w:t xml:space="preserve"> УПК.</w:t>
      </w:r>
    </w:p>
    <w:p w:rsidR="00FB3B31" w:rsidRPr="00FB3B31" w:rsidRDefault="00FB3B31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В том случае, если заявление касалось происшествия, сотрудник принять решение:</w:t>
      </w:r>
    </w:p>
    <w:p w:rsidR="00971172" w:rsidRDefault="00DA2171" w:rsidP="00971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передаче заявления (сообщения) о происшествии и материалов его проверки на рассмотрение государственного органа, органа местного самоуправления, организации или должностного лица, к компетенции которых относится решение соответствующих вопросов, по подведомственности.</w:t>
      </w:r>
      <w:r w:rsidR="00971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21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заявления (сообщения) о происшествии и материалов его проверки в иной - территориальный орган МВД России, на территории обслуживания которого произошло происшествие, разрешение которого отнесено к компетенции органов внутренних дел.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1172" w:rsidRDefault="00DA2171" w:rsidP="00971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приобщении заявления (сообщения) о происшествии и материалов его проверки к материалам номенклатурного дела, прилагаемого к КУСП.</w:t>
      </w:r>
    </w:p>
    <w:p w:rsidR="00DA2171" w:rsidRPr="00DA2171" w:rsidRDefault="00DA2171" w:rsidP="00971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приобщении заявления о происшествии к розыскному делу. </w:t>
      </w:r>
    </w:p>
    <w:p w:rsidR="00971172" w:rsidRDefault="00DA2171" w:rsidP="009711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передаче заявления о происшествии в подразделение делопроизводства.</w:t>
      </w:r>
    </w:p>
    <w:p w:rsidR="00971172" w:rsidRDefault="00FB3B31" w:rsidP="009711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lastRenderedPageBreak/>
        <w:t>Порядок и сроки рассмотрения сообщений о преступлениях и принятия процессуальных решений определены ст. ст. 144, 145 Уголовно-процессуального кодекса РФ (УПК РФ). Срок их рассмотрения составляет трое суток с момента поступления указанного сообщения, он может быть продлен до 10 суток, а в исключительных случаях (при необходимости проведения документальных проверок или ревизий, судебных экспертиз, исследований документов, предметов, трупов, а также проведения оперативно-розыскных мероприятий) срок проведения проверки может быть продлен до 30 суток.</w:t>
      </w:r>
    </w:p>
    <w:p w:rsidR="00FB3B31" w:rsidRPr="00FB3B31" w:rsidRDefault="00FB3B31" w:rsidP="0097117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Заявителя должны проинформировать письменно по месту жительства, разъяснить право обжаловать принятое решение и порядок его обжалования.</w:t>
      </w:r>
    </w:p>
    <w:p w:rsidR="00FB3B31" w:rsidRDefault="00FB3B31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B31">
        <w:rPr>
          <w:rFonts w:ascii="Times New Roman" w:hAnsi="Times New Roman" w:cs="Times New Roman"/>
          <w:sz w:val="28"/>
          <w:szCs w:val="28"/>
        </w:rPr>
        <w:t>В случае несогласия гражданина с принятым решением он вправе обратиться с жалобой к начальнику ОВД, в прокуратуру или в суд.</w:t>
      </w: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P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264">
        <w:rPr>
          <w:rFonts w:ascii="Times New Roman" w:hAnsi="Times New Roman" w:cs="Times New Roman"/>
          <w:b/>
          <w:sz w:val="28"/>
          <w:szCs w:val="28"/>
        </w:rPr>
        <w:lastRenderedPageBreak/>
        <w:t>Проверка законодательства в сфере противодействия коррупции</w:t>
      </w:r>
    </w:p>
    <w:p w:rsidR="00AD0264" w:rsidRDefault="00AD0264" w:rsidP="00971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0264" w:rsidRPr="00AD0264" w:rsidRDefault="00AD0264" w:rsidP="00AD02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в 2020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исполнения требований закона о противодействии коррупции в деятельности организаций </w:t>
      </w:r>
      <w:proofErr w:type="gramStart"/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результатам</w:t>
      </w:r>
      <w:proofErr w:type="gramEnd"/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выявлены следующие нарушения.</w:t>
      </w:r>
    </w:p>
    <w:p w:rsidR="00AD0264" w:rsidRPr="00AD0264" w:rsidRDefault="00AD0264" w:rsidP="00AD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2 ст. 1 </w:t>
      </w:r>
      <w:hyperlink r:id="rId6" w:history="1">
        <w:r w:rsidRPr="00AD026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Федерального закона от 25.12.2008 № 273-ФЗ «О противодействии коррупции</w:t>
        </w:r>
      </w:hyperlink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Закон № 273-ФЗ)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  <w:bookmarkStart w:id="0" w:name="dst100015"/>
      <w:bookmarkEnd w:id="0"/>
    </w:p>
    <w:p w:rsidR="00AD0264" w:rsidRPr="00AD0264" w:rsidRDefault="00AD0264" w:rsidP="00AD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  <w:bookmarkStart w:id="1" w:name="dst100016"/>
      <w:bookmarkEnd w:id="1"/>
    </w:p>
    <w:p w:rsidR="00AD0264" w:rsidRPr="00AD0264" w:rsidRDefault="00AD0264" w:rsidP="00AD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  <w:bookmarkStart w:id="2" w:name="dst100017"/>
      <w:bookmarkEnd w:id="2"/>
    </w:p>
    <w:p w:rsidR="00AD0264" w:rsidRPr="00AD0264" w:rsidRDefault="00AD0264" w:rsidP="00AD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минимизации и (или) ликвидации последствий коррупционных правонарушений.</w:t>
      </w:r>
    </w:p>
    <w:p w:rsidR="00AD0264" w:rsidRPr="00AD0264" w:rsidRDefault="00AD0264" w:rsidP="00AD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>. 1, 2, 4, 6 ст. 3 Закона № 274-ФЗ противодействие коррупции в Российской Федерации основывается на следующих основных принципах:</w:t>
      </w:r>
      <w:bookmarkStart w:id="3" w:name="dst100022"/>
      <w:bookmarkEnd w:id="3"/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признание, обеспечение и защита основных прав и свобод человека и гражданина;</w:t>
      </w:r>
      <w:bookmarkStart w:id="4" w:name="dst100023"/>
      <w:bookmarkEnd w:id="4"/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законность; неотвратимость ответственности за совершение коррупционных правонарушений; приоритетное применение мер по предупреждению коррупции.</w:t>
      </w:r>
    </w:p>
    <w:p w:rsidR="00AD0264" w:rsidRPr="00AD0264" w:rsidRDefault="00AD0264" w:rsidP="00AD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13.3 Закона № 273-ФЗ организации обязаны разрабатывать и принимать меры по предупреждению коррупции.</w:t>
      </w:r>
      <w:bookmarkStart w:id="5" w:name="dst92"/>
      <w:bookmarkEnd w:id="5"/>
    </w:p>
    <w:p w:rsidR="00AD0264" w:rsidRPr="00AD0264" w:rsidRDefault="00AD0264" w:rsidP="00AD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предупреждению коррупции, принимаемые в организации, могут включать:</w:t>
      </w:r>
      <w:bookmarkStart w:id="6" w:name="dst93"/>
      <w:bookmarkEnd w:id="6"/>
    </w:p>
    <w:p w:rsidR="00AD0264" w:rsidRPr="00AD0264" w:rsidRDefault="00AD0264" w:rsidP="00AD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  <w:bookmarkStart w:id="7" w:name="dst94"/>
      <w:bookmarkEnd w:id="7"/>
    </w:p>
    <w:p w:rsidR="00AD0264" w:rsidRPr="00AD0264" w:rsidRDefault="00AD0264" w:rsidP="00AD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сотрудничество организации с правоохранительными органами;</w:t>
      </w:r>
      <w:bookmarkStart w:id="8" w:name="dst95"/>
      <w:bookmarkEnd w:id="8"/>
    </w:p>
    <w:p w:rsidR="00AD0264" w:rsidRPr="00AD0264" w:rsidRDefault="00AD0264" w:rsidP="00AD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  <w:bookmarkStart w:id="9" w:name="dst96"/>
      <w:bookmarkEnd w:id="9"/>
    </w:p>
    <w:p w:rsidR="00AD0264" w:rsidRPr="00AD0264" w:rsidRDefault="00AD0264" w:rsidP="00AD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принятие кодекса этики и служебного поведения работников организации;</w:t>
      </w:r>
      <w:bookmarkStart w:id="10" w:name="dst97"/>
      <w:bookmarkEnd w:id="10"/>
    </w:p>
    <w:p w:rsidR="00AD0264" w:rsidRPr="00AD0264" w:rsidRDefault="00AD0264" w:rsidP="00AD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предотвращение и урегулирование конфликта интересов;</w:t>
      </w:r>
      <w:bookmarkStart w:id="11" w:name="dst98"/>
      <w:bookmarkEnd w:id="11"/>
    </w:p>
    <w:p w:rsidR="00AD0264" w:rsidRPr="00AD0264" w:rsidRDefault="00AD0264" w:rsidP="00AD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AD0264" w:rsidRPr="00AD0264" w:rsidRDefault="00AD0264" w:rsidP="00AD02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организаций было установлено, что меры по противодействию коррупции не осуществлялись.</w:t>
      </w:r>
    </w:p>
    <w:p w:rsidR="002A1631" w:rsidRPr="00FB3B31" w:rsidRDefault="00AD0264" w:rsidP="00AD026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D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руководителей 6 муниципальных учреждений внесено 6 представлений, по результатам рассмотрения которых нарушения были устранены, 5 должностных лиц привлечены к дисциплинарной ответственности, в адрес руководителей иных организаций внесено 3 представления, представления рассмотрены. Нарушения устранены, 2 должностных лица привлечены к дисциплинарной ответственности.</w:t>
      </w:r>
      <w:bookmarkStart w:id="12" w:name="_GoBack"/>
      <w:bookmarkEnd w:id="12"/>
    </w:p>
    <w:sectPr w:rsidR="002A1631" w:rsidRPr="00FB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DD"/>
    <w:rsid w:val="00262196"/>
    <w:rsid w:val="002A1631"/>
    <w:rsid w:val="0045572F"/>
    <w:rsid w:val="00971172"/>
    <w:rsid w:val="00AD0264"/>
    <w:rsid w:val="00D802DD"/>
    <w:rsid w:val="00D90BB8"/>
    <w:rsid w:val="00DA2171"/>
    <w:rsid w:val="00FB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5BD7"/>
  <w15:chartTrackingRefBased/>
  <w15:docId w15:val="{E99CD0FC-62E0-4E78-8817-FB08B15E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9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2959/" TargetMode="External"/><Relationship Id="rId5" Type="http://schemas.openxmlformats.org/officeDocument/2006/relationships/hyperlink" Target="consultantplus://offline/ref=C8C983569BC04876976999E9233D8207E7DE998CCD210FAC29CA3341860DEC33570019F78181AA6EBB6FCDEEF9A4F58ED626592BE8OBT1D" TargetMode="External"/><Relationship Id="rId4" Type="http://schemas.openxmlformats.org/officeDocument/2006/relationships/hyperlink" Target="consultantplus://offline/ref=C8C983569BC04876976999E9233D8207E7DE998CCD210FAC29CA3341860DEC33570019FE8186A039EE20CCB2BCF7E68ED2265A29F4B3E731OCT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2020-12-16T02:18:00Z</dcterms:created>
  <dcterms:modified xsi:type="dcterms:W3CDTF">2020-12-16T03:50:00Z</dcterms:modified>
</cp:coreProperties>
</file>